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EE4C9" w14:textId="77777777" w:rsidR="00B34923" w:rsidRPr="008B0A26" w:rsidRDefault="00B34923" w:rsidP="00B34923">
      <w:pPr>
        <w:spacing w:line="276" w:lineRule="auto"/>
        <w:jc w:val="center"/>
        <w:rPr>
          <w:rFonts w:ascii="Arial" w:hAnsi="Arial" w:cs="Arial"/>
          <w:sz w:val="20"/>
          <w:szCs w:val="22"/>
          <w:lang w:val="bs-Latn-BA"/>
        </w:rPr>
      </w:pPr>
      <w:r w:rsidRPr="008B0A26">
        <w:rPr>
          <w:rFonts w:ascii="Arial" w:hAnsi="Arial" w:cs="Arial"/>
          <w:sz w:val="20"/>
          <w:szCs w:val="22"/>
          <w:lang w:val="bs-Latn-BA"/>
        </w:rPr>
        <w:t>SVJETLOSTKOMERC D.D.</w:t>
      </w:r>
    </w:p>
    <w:p w14:paraId="286BDF38" w14:textId="77777777" w:rsidR="00B34923" w:rsidRPr="008B0A26" w:rsidRDefault="00B34923" w:rsidP="00B34923">
      <w:pPr>
        <w:spacing w:line="276" w:lineRule="auto"/>
        <w:jc w:val="center"/>
        <w:rPr>
          <w:rFonts w:ascii="Arial" w:hAnsi="Arial" w:cs="Arial"/>
          <w:sz w:val="20"/>
          <w:szCs w:val="22"/>
          <w:lang w:val="bs-Latn-BA"/>
        </w:rPr>
      </w:pPr>
      <w:r w:rsidRPr="008B0A26">
        <w:rPr>
          <w:rFonts w:ascii="Arial" w:hAnsi="Arial" w:cs="Arial"/>
          <w:sz w:val="20"/>
          <w:szCs w:val="22"/>
          <w:lang w:val="bs-Latn-BA"/>
        </w:rPr>
        <w:t>SARAJEVO</w:t>
      </w:r>
    </w:p>
    <w:p w14:paraId="4D5F25E9" w14:textId="77777777" w:rsidR="00B34923" w:rsidRPr="008B0A26" w:rsidRDefault="00B34923" w:rsidP="00B34923">
      <w:pPr>
        <w:spacing w:line="276" w:lineRule="auto"/>
        <w:jc w:val="center"/>
        <w:rPr>
          <w:rFonts w:ascii="Arial" w:hAnsi="Arial" w:cs="Arial"/>
          <w:sz w:val="20"/>
          <w:szCs w:val="22"/>
          <w:lang w:val="bs-Latn-BA"/>
        </w:rPr>
      </w:pPr>
      <w:r w:rsidRPr="008B0A26">
        <w:rPr>
          <w:rFonts w:ascii="Arial" w:hAnsi="Arial" w:cs="Arial"/>
          <w:sz w:val="20"/>
          <w:szCs w:val="22"/>
          <w:lang w:val="bs-Latn-BA"/>
        </w:rPr>
        <w:t>NADZORNI ODBOR</w:t>
      </w:r>
    </w:p>
    <w:p w14:paraId="563E28D2" w14:textId="77777777" w:rsidR="00B34923" w:rsidRPr="008B0A26" w:rsidRDefault="00B34923" w:rsidP="00B34923">
      <w:pPr>
        <w:spacing w:line="276" w:lineRule="auto"/>
        <w:jc w:val="both"/>
        <w:rPr>
          <w:rFonts w:ascii="Arial" w:hAnsi="Arial" w:cs="Arial"/>
          <w:sz w:val="18"/>
          <w:szCs w:val="22"/>
          <w:lang w:val="bs-Latn-BA"/>
        </w:rPr>
      </w:pPr>
    </w:p>
    <w:p w14:paraId="29B0DD94" w14:textId="6B28239B" w:rsidR="00B34923" w:rsidRDefault="00B34923" w:rsidP="00B34923">
      <w:pPr>
        <w:spacing w:line="276" w:lineRule="auto"/>
        <w:jc w:val="both"/>
        <w:rPr>
          <w:rFonts w:ascii="Arial" w:hAnsi="Arial" w:cs="Arial"/>
          <w:kern w:val="2"/>
          <w:sz w:val="18"/>
          <w:szCs w:val="22"/>
          <w:lang w:val="bs-Latn-BA"/>
        </w:rPr>
      </w:pPr>
      <w:r>
        <w:rPr>
          <w:rFonts w:ascii="Arial" w:hAnsi="Arial" w:cs="Arial"/>
          <w:sz w:val="18"/>
          <w:szCs w:val="22"/>
          <w:lang w:val="bs-Latn-BA"/>
        </w:rPr>
        <w:t xml:space="preserve">Na osnovu člana 230. Zakona o privrednim društvima (''Sl. novine FBiH'', br. 81/15), i člana 101. Statuta Društva, Nadzorni odbor ˝SVJETLOSTKOMERC˝ d.d. Sarajevo, na XI redovnoj sjednici održanoj dana </w:t>
      </w:r>
      <w:r w:rsidR="00003622">
        <w:rPr>
          <w:rFonts w:ascii="Arial" w:hAnsi="Arial" w:cs="Arial"/>
          <w:sz w:val="18"/>
          <w:szCs w:val="22"/>
          <w:lang w:val="bs-Latn-BA"/>
        </w:rPr>
        <w:t>07.06.2024.</w:t>
      </w:r>
      <w:r>
        <w:rPr>
          <w:rFonts w:ascii="Arial" w:hAnsi="Arial" w:cs="Arial"/>
          <w:sz w:val="18"/>
          <w:szCs w:val="22"/>
          <w:lang w:val="bs-Latn-BA"/>
        </w:rPr>
        <w:t xml:space="preserve"> godine donio je Odluku o sazivanju redovne Skupštine dioničara Društva broj: SK-</w:t>
      </w:r>
      <w:r w:rsidR="00854FFC">
        <w:rPr>
          <w:rFonts w:ascii="Arial" w:hAnsi="Arial" w:cs="Arial"/>
          <w:sz w:val="18"/>
          <w:szCs w:val="22"/>
          <w:lang w:val="bs-Latn-BA"/>
        </w:rPr>
        <w:t xml:space="preserve"> </w:t>
      </w:r>
      <w:r w:rsidR="00C479FA">
        <w:rPr>
          <w:rFonts w:ascii="Arial" w:hAnsi="Arial" w:cs="Arial"/>
          <w:sz w:val="18"/>
          <w:szCs w:val="22"/>
          <w:lang w:val="bs-Latn-BA"/>
        </w:rPr>
        <w:t>08-IP-83</w:t>
      </w:r>
      <w:r>
        <w:rPr>
          <w:rFonts w:ascii="Arial" w:hAnsi="Arial" w:cs="Arial"/>
          <w:sz w:val="18"/>
          <w:szCs w:val="22"/>
          <w:lang w:val="bs-Latn-BA"/>
        </w:rPr>
        <w:t xml:space="preserve">/24 od </w:t>
      </w:r>
      <w:r w:rsidR="00A6665B">
        <w:rPr>
          <w:rFonts w:ascii="Arial" w:hAnsi="Arial" w:cs="Arial"/>
          <w:sz w:val="18"/>
          <w:szCs w:val="22"/>
          <w:lang w:val="bs-Latn-BA"/>
        </w:rPr>
        <w:t>07.06.2024</w:t>
      </w:r>
      <w:r>
        <w:rPr>
          <w:rFonts w:ascii="Arial" w:hAnsi="Arial" w:cs="Arial"/>
          <w:sz w:val="18"/>
          <w:szCs w:val="22"/>
          <w:lang w:val="bs-Latn-BA"/>
        </w:rPr>
        <w:t>. godine i ovim putem objavljuje:</w:t>
      </w:r>
    </w:p>
    <w:p w14:paraId="570034C1" w14:textId="77777777" w:rsidR="00B34923" w:rsidRPr="008B0A26" w:rsidRDefault="00B34923" w:rsidP="00B34923">
      <w:pPr>
        <w:pStyle w:val="Naslov1"/>
        <w:spacing w:line="276" w:lineRule="auto"/>
        <w:rPr>
          <w:sz w:val="20"/>
          <w:szCs w:val="22"/>
          <w:lang w:val="bs-Latn-BA"/>
        </w:rPr>
      </w:pPr>
      <w:r w:rsidRPr="008B0A26">
        <w:rPr>
          <w:sz w:val="20"/>
          <w:szCs w:val="22"/>
          <w:lang w:val="bs-Latn-BA"/>
        </w:rPr>
        <w:t>OBAVJEŠTENJE</w:t>
      </w:r>
    </w:p>
    <w:p w14:paraId="3DF4AF93" w14:textId="4CA5C4D2" w:rsidR="00B34923" w:rsidRPr="008B0A26" w:rsidRDefault="00B34923" w:rsidP="00B34923">
      <w:pPr>
        <w:spacing w:line="276" w:lineRule="auto"/>
        <w:jc w:val="center"/>
        <w:rPr>
          <w:rFonts w:ascii="Arial" w:hAnsi="Arial" w:cs="Arial"/>
          <w:b/>
          <w:sz w:val="20"/>
          <w:szCs w:val="22"/>
          <w:lang w:val="bs-Latn-BA" w:eastAsia="x-none"/>
        </w:rPr>
      </w:pPr>
      <w:r>
        <w:rPr>
          <w:rFonts w:ascii="Arial" w:hAnsi="Arial" w:cs="Arial"/>
          <w:b/>
          <w:sz w:val="20"/>
          <w:szCs w:val="22"/>
          <w:lang w:val="bs-Latn-BA" w:eastAsia="x-none"/>
        </w:rPr>
        <w:t>o sazivanju 44.</w:t>
      </w:r>
      <w:r w:rsidRPr="008B0A26">
        <w:rPr>
          <w:rFonts w:ascii="Arial" w:hAnsi="Arial" w:cs="Arial"/>
          <w:b/>
          <w:sz w:val="20"/>
          <w:szCs w:val="22"/>
          <w:lang w:val="bs-Latn-BA" w:eastAsia="x-none"/>
        </w:rPr>
        <w:t xml:space="preserve"> redovne Skupštine dioničara društva </w:t>
      </w:r>
      <w:r w:rsidRPr="008B0A26">
        <w:rPr>
          <w:rFonts w:ascii="Arial" w:hAnsi="Arial" w:cs="Arial"/>
          <w:b/>
          <w:sz w:val="20"/>
          <w:szCs w:val="22"/>
          <w:lang w:val="bs-Latn-BA"/>
        </w:rPr>
        <w:t>˝SVJETLOSTKOMERC˝ d.d. Sarajevo</w:t>
      </w:r>
    </w:p>
    <w:p w14:paraId="6F006913" w14:textId="77777777" w:rsidR="00B34923" w:rsidRPr="008B0A26" w:rsidRDefault="00B34923" w:rsidP="00B34923">
      <w:pPr>
        <w:pStyle w:val="Naslov2"/>
        <w:spacing w:line="276" w:lineRule="auto"/>
        <w:rPr>
          <w:sz w:val="18"/>
          <w:szCs w:val="22"/>
          <w:lang w:val="bs-Latn-BA"/>
        </w:rPr>
      </w:pPr>
    </w:p>
    <w:p w14:paraId="7DCBF376" w14:textId="77777777" w:rsidR="00B34923" w:rsidRPr="008B0A26" w:rsidRDefault="00B34923" w:rsidP="00B34923">
      <w:pPr>
        <w:spacing w:line="276" w:lineRule="auto"/>
        <w:jc w:val="center"/>
        <w:rPr>
          <w:rFonts w:ascii="Arial" w:hAnsi="Arial" w:cs="Arial"/>
          <w:b/>
          <w:sz w:val="18"/>
          <w:szCs w:val="22"/>
          <w:lang w:val="bs-Latn-BA"/>
        </w:rPr>
      </w:pPr>
      <w:r w:rsidRPr="008B0A26">
        <w:rPr>
          <w:rFonts w:ascii="Arial" w:hAnsi="Arial" w:cs="Arial"/>
          <w:b/>
          <w:sz w:val="18"/>
          <w:szCs w:val="22"/>
          <w:lang w:val="bs-Latn-BA"/>
        </w:rPr>
        <w:t>I</w:t>
      </w:r>
    </w:p>
    <w:p w14:paraId="1447F5EC" w14:textId="5F160433" w:rsidR="00B34923" w:rsidRPr="008B0A26" w:rsidRDefault="00B34923" w:rsidP="00B34923">
      <w:pPr>
        <w:spacing w:line="276" w:lineRule="auto"/>
        <w:jc w:val="both"/>
        <w:rPr>
          <w:rFonts w:ascii="Arial" w:hAnsi="Arial" w:cs="Arial"/>
          <w:sz w:val="18"/>
          <w:szCs w:val="22"/>
          <w:lang w:val="bs-Latn-BA"/>
        </w:rPr>
      </w:pPr>
      <w:r w:rsidRPr="008B0A26">
        <w:rPr>
          <w:rFonts w:ascii="Arial" w:hAnsi="Arial" w:cs="Arial"/>
          <w:sz w:val="18"/>
          <w:szCs w:val="22"/>
          <w:lang w:val="bs-Latn-BA"/>
        </w:rPr>
        <w:t xml:space="preserve">Saziva se </w:t>
      </w:r>
      <w:r>
        <w:rPr>
          <w:rFonts w:ascii="Arial" w:hAnsi="Arial" w:cs="Arial"/>
          <w:sz w:val="18"/>
          <w:szCs w:val="22"/>
          <w:lang w:val="bs-Latn-BA"/>
        </w:rPr>
        <w:t>44.</w:t>
      </w:r>
      <w:r w:rsidRPr="008B0A26">
        <w:rPr>
          <w:rFonts w:ascii="Arial" w:hAnsi="Arial" w:cs="Arial"/>
          <w:sz w:val="18"/>
          <w:szCs w:val="22"/>
          <w:lang w:val="bs-Latn-BA"/>
        </w:rPr>
        <w:t xml:space="preserve"> redovna sjednica Skupštine društva ˝SVJETLOSTKOMERC˝ d.d. Sarajevo</w:t>
      </w:r>
      <w:r>
        <w:rPr>
          <w:rFonts w:ascii="Arial" w:hAnsi="Arial" w:cs="Arial"/>
          <w:sz w:val="18"/>
          <w:szCs w:val="22"/>
          <w:lang w:val="bs-Latn-BA"/>
        </w:rPr>
        <w:t xml:space="preserve">, </w:t>
      </w:r>
      <w:r w:rsidRPr="008B0A26">
        <w:rPr>
          <w:rFonts w:ascii="Arial" w:hAnsi="Arial" w:cs="Arial"/>
          <w:sz w:val="18"/>
          <w:szCs w:val="22"/>
          <w:lang w:val="bs-Latn-BA"/>
        </w:rPr>
        <w:t xml:space="preserve">koja će se održati dana </w:t>
      </w:r>
      <w:r w:rsidR="0074209E">
        <w:rPr>
          <w:rFonts w:ascii="Arial" w:hAnsi="Arial" w:cs="Arial"/>
          <w:sz w:val="18"/>
          <w:szCs w:val="22"/>
          <w:lang w:val="bs-Latn-BA"/>
        </w:rPr>
        <w:t>01.07.2024</w:t>
      </w:r>
      <w:r w:rsidRPr="008B0A26">
        <w:rPr>
          <w:rFonts w:ascii="Arial" w:hAnsi="Arial" w:cs="Arial"/>
          <w:sz w:val="18"/>
          <w:szCs w:val="22"/>
          <w:lang w:val="bs-Latn-BA"/>
        </w:rPr>
        <w:t>. godine (</w:t>
      </w:r>
      <w:r w:rsidR="001040A9">
        <w:rPr>
          <w:rFonts w:ascii="Arial" w:hAnsi="Arial" w:cs="Arial"/>
          <w:sz w:val="18"/>
          <w:szCs w:val="22"/>
          <w:lang w:val="bs-Latn-BA"/>
        </w:rPr>
        <w:t>ponedjeljak</w:t>
      </w:r>
      <w:r w:rsidRPr="008B0A26">
        <w:rPr>
          <w:rFonts w:ascii="Arial" w:hAnsi="Arial" w:cs="Arial"/>
          <w:sz w:val="18"/>
          <w:szCs w:val="22"/>
          <w:lang w:val="bs-Latn-BA"/>
        </w:rPr>
        <w:t xml:space="preserve">) </w:t>
      </w:r>
      <w:r>
        <w:rPr>
          <w:rFonts w:ascii="Arial" w:hAnsi="Arial" w:cs="Arial"/>
          <w:sz w:val="18"/>
          <w:szCs w:val="22"/>
          <w:lang w:val="bs-Latn-BA"/>
        </w:rPr>
        <w:t>u sjedištu društva „</w:t>
      </w:r>
      <w:r w:rsidRPr="008B0A26">
        <w:rPr>
          <w:rFonts w:ascii="Arial" w:hAnsi="Arial" w:cs="Arial"/>
          <w:sz w:val="18"/>
          <w:szCs w:val="22"/>
          <w:lang w:val="bs-Latn-BA"/>
        </w:rPr>
        <w:t>SVJETLOSTKOMERC</w:t>
      </w:r>
      <w:r>
        <w:rPr>
          <w:rFonts w:ascii="Arial" w:hAnsi="Arial" w:cs="Arial"/>
          <w:sz w:val="18"/>
          <w:szCs w:val="22"/>
          <w:lang w:val="bs-Latn-BA"/>
        </w:rPr>
        <w:t>“</w:t>
      </w:r>
      <w:r w:rsidRPr="008B0A26">
        <w:rPr>
          <w:rFonts w:ascii="Arial" w:hAnsi="Arial" w:cs="Arial"/>
          <w:sz w:val="18"/>
          <w:szCs w:val="22"/>
          <w:lang w:val="bs-Latn-BA"/>
        </w:rPr>
        <w:t xml:space="preserve"> d.d. Sarajevo ul. </w:t>
      </w:r>
      <w:r>
        <w:rPr>
          <w:rFonts w:ascii="Arial" w:hAnsi="Arial" w:cs="Arial"/>
          <w:sz w:val="18"/>
          <w:szCs w:val="22"/>
          <w:lang w:val="bs-Latn-BA"/>
        </w:rPr>
        <w:t>Bačići broj 5</w:t>
      </w:r>
      <w:r w:rsidRPr="008B0A26">
        <w:rPr>
          <w:rFonts w:ascii="Arial" w:hAnsi="Arial" w:cs="Arial"/>
          <w:sz w:val="18"/>
          <w:szCs w:val="22"/>
          <w:lang w:val="bs-Latn-BA"/>
        </w:rPr>
        <w:t xml:space="preserve">, 71 000 Sarajevo sa početkom u </w:t>
      </w:r>
      <w:r w:rsidR="001040A9">
        <w:rPr>
          <w:rFonts w:ascii="Arial" w:hAnsi="Arial" w:cs="Arial"/>
          <w:sz w:val="18"/>
          <w:szCs w:val="22"/>
          <w:lang w:val="bs-Latn-BA"/>
        </w:rPr>
        <w:t xml:space="preserve">10.00 </w:t>
      </w:r>
      <w:r w:rsidRPr="008B0A26">
        <w:rPr>
          <w:rFonts w:ascii="Arial" w:hAnsi="Arial" w:cs="Arial"/>
          <w:sz w:val="18"/>
          <w:szCs w:val="22"/>
          <w:lang w:val="bs-Latn-BA"/>
        </w:rPr>
        <w:t>sati.</w:t>
      </w:r>
    </w:p>
    <w:p w14:paraId="27B2228C" w14:textId="77777777" w:rsidR="00B34923" w:rsidRPr="008B0A26" w:rsidRDefault="00B34923" w:rsidP="00B34923">
      <w:pPr>
        <w:spacing w:line="276" w:lineRule="auto"/>
        <w:rPr>
          <w:rFonts w:ascii="Arial" w:hAnsi="Arial" w:cs="Arial"/>
          <w:sz w:val="20"/>
          <w:lang w:val="bs-Latn-BA" w:eastAsia="x-none"/>
        </w:rPr>
      </w:pPr>
    </w:p>
    <w:p w14:paraId="77E41718" w14:textId="77777777" w:rsidR="00B34923" w:rsidRPr="009C732B" w:rsidRDefault="00B34923" w:rsidP="00B34923">
      <w:pPr>
        <w:pStyle w:val="Naslov2"/>
        <w:spacing w:line="276" w:lineRule="auto"/>
        <w:jc w:val="center"/>
        <w:rPr>
          <w:i/>
          <w:sz w:val="18"/>
          <w:szCs w:val="22"/>
          <w:lang w:val="bs-Latn-BA"/>
        </w:rPr>
      </w:pPr>
      <w:r w:rsidRPr="009C732B">
        <w:rPr>
          <w:sz w:val="18"/>
          <w:szCs w:val="22"/>
          <w:lang w:val="bs-Latn-BA"/>
        </w:rPr>
        <w:t>II</w:t>
      </w:r>
    </w:p>
    <w:p w14:paraId="0456E371" w14:textId="77777777" w:rsidR="00B34923" w:rsidRPr="008B0A26" w:rsidRDefault="00B34923" w:rsidP="00B34923">
      <w:pPr>
        <w:spacing w:line="276" w:lineRule="auto"/>
        <w:jc w:val="both"/>
        <w:rPr>
          <w:rFonts w:ascii="Arial" w:hAnsi="Arial" w:cs="Arial"/>
          <w:sz w:val="18"/>
          <w:szCs w:val="22"/>
          <w:lang w:val="bs-Latn-BA"/>
        </w:rPr>
      </w:pPr>
      <w:r w:rsidRPr="008B0A26">
        <w:rPr>
          <w:rFonts w:ascii="Arial" w:hAnsi="Arial" w:cs="Arial"/>
          <w:sz w:val="18"/>
          <w:szCs w:val="22"/>
          <w:lang w:val="bs-Latn-BA"/>
        </w:rPr>
        <w:t>Za Skupštinu dioničara predlaže se slijedeći dnevni red:</w:t>
      </w:r>
    </w:p>
    <w:p w14:paraId="146012F0" w14:textId="77777777" w:rsidR="00B34923" w:rsidRPr="008B0A26" w:rsidRDefault="00B34923" w:rsidP="00B34923">
      <w:pPr>
        <w:pStyle w:val="Odlomakpopisa"/>
        <w:ind w:left="360"/>
        <w:jc w:val="both"/>
        <w:rPr>
          <w:rFonts w:ascii="Arial" w:hAnsi="Arial" w:cs="Arial"/>
          <w:sz w:val="18"/>
        </w:rPr>
      </w:pPr>
    </w:p>
    <w:p w14:paraId="44C32D18" w14:textId="77777777" w:rsidR="00B34923" w:rsidRPr="00F741B6" w:rsidRDefault="00B34923" w:rsidP="00B34923">
      <w:pPr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kern w:val="0"/>
          <w:sz w:val="18"/>
          <w:szCs w:val="22"/>
          <w:lang w:val="bs-Latn-BA" w:eastAsia="en-US" w:bidi="ar-SA"/>
        </w:rPr>
      </w:pPr>
      <w:r w:rsidRPr="00F741B6">
        <w:rPr>
          <w:rFonts w:ascii="Arial" w:eastAsia="Calibri" w:hAnsi="Arial" w:cs="Arial"/>
          <w:kern w:val="0"/>
          <w:sz w:val="18"/>
          <w:szCs w:val="22"/>
          <w:lang w:val="bs-Latn-BA" w:eastAsia="en-US" w:bidi="ar-SA"/>
        </w:rPr>
        <w:t>Izbor predsjednika Skupštine i dva ovjerivača zapisnika Skupštine</w:t>
      </w:r>
    </w:p>
    <w:p w14:paraId="0EA5DC7F" w14:textId="2AB70018" w:rsidR="00B34923" w:rsidRPr="00F741B6" w:rsidRDefault="00B34923" w:rsidP="00B34923">
      <w:pPr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kern w:val="0"/>
          <w:sz w:val="18"/>
          <w:szCs w:val="22"/>
          <w:lang w:val="bs-Latn-BA" w:eastAsia="en-US" w:bidi="ar-SA"/>
        </w:rPr>
      </w:pPr>
      <w:r w:rsidRPr="00F741B6">
        <w:rPr>
          <w:rFonts w:ascii="Arial" w:eastAsia="Calibri" w:hAnsi="Arial" w:cs="Arial"/>
          <w:kern w:val="0"/>
          <w:sz w:val="18"/>
          <w:szCs w:val="22"/>
          <w:lang w:val="bs-Latn-BA" w:eastAsia="en-US" w:bidi="ar-SA"/>
        </w:rPr>
        <w:t>Donošenje Odluke o usvajanju Godišnjeg izvještaja o poslovanju Društva za period od 01.01.20</w:t>
      </w:r>
      <w:r>
        <w:rPr>
          <w:rFonts w:ascii="Arial" w:eastAsia="Calibri" w:hAnsi="Arial" w:cs="Arial"/>
          <w:kern w:val="0"/>
          <w:sz w:val="18"/>
          <w:szCs w:val="22"/>
          <w:lang w:val="bs-Latn-BA" w:eastAsia="en-US" w:bidi="ar-SA"/>
        </w:rPr>
        <w:t>23</w:t>
      </w:r>
      <w:r w:rsidRPr="00F741B6">
        <w:rPr>
          <w:rFonts w:ascii="Arial" w:eastAsia="Calibri" w:hAnsi="Arial" w:cs="Arial"/>
          <w:kern w:val="0"/>
          <w:sz w:val="18"/>
          <w:szCs w:val="22"/>
          <w:lang w:val="bs-Latn-BA" w:eastAsia="en-US" w:bidi="ar-SA"/>
        </w:rPr>
        <w:t>. godine do 31.12.20</w:t>
      </w:r>
      <w:r>
        <w:rPr>
          <w:rFonts w:ascii="Arial" w:eastAsia="Calibri" w:hAnsi="Arial" w:cs="Arial"/>
          <w:kern w:val="0"/>
          <w:sz w:val="18"/>
          <w:szCs w:val="22"/>
          <w:lang w:val="bs-Latn-BA" w:eastAsia="en-US" w:bidi="ar-SA"/>
        </w:rPr>
        <w:t>23</w:t>
      </w:r>
      <w:r w:rsidRPr="00F741B6">
        <w:rPr>
          <w:rFonts w:ascii="Arial" w:eastAsia="Calibri" w:hAnsi="Arial" w:cs="Arial"/>
          <w:kern w:val="0"/>
          <w:sz w:val="18"/>
          <w:szCs w:val="22"/>
          <w:lang w:val="bs-Latn-BA" w:eastAsia="en-US" w:bidi="ar-SA"/>
        </w:rPr>
        <w:t xml:space="preserve">. godine sa Izvještajem Vanjskog revizora, Izvještajem Odbora za reviziju i Izvještajem o radu Nadzornog odbora, </w:t>
      </w:r>
    </w:p>
    <w:p w14:paraId="0C08A166" w14:textId="49081812" w:rsidR="00B34923" w:rsidRPr="00F741B6" w:rsidRDefault="00B34923" w:rsidP="00B34923">
      <w:pPr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kern w:val="0"/>
          <w:sz w:val="18"/>
          <w:szCs w:val="22"/>
          <w:lang w:val="bs-Latn-BA" w:eastAsia="en-US" w:bidi="ar-SA"/>
        </w:rPr>
      </w:pPr>
      <w:r w:rsidRPr="00F741B6">
        <w:rPr>
          <w:rFonts w:ascii="Arial" w:eastAsia="Calibri" w:hAnsi="Arial" w:cs="Arial"/>
          <w:kern w:val="0"/>
          <w:sz w:val="18"/>
          <w:szCs w:val="22"/>
          <w:lang w:val="bs-Latn-BA" w:eastAsia="en-US" w:bidi="ar-SA"/>
        </w:rPr>
        <w:t xml:space="preserve">Donošenje Odluke o </w:t>
      </w:r>
      <w:r w:rsidR="00E07957">
        <w:rPr>
          <w:rFonts w:ascii="Arial" w:eastAsia="Calibri" w:hAnsi="Arial" w:cs="Arial"/>
          <w:kern w:val="0"/>
          <w:sz w:val="18"/>
          <w:szCs w:val="22"/>
          <w:lang w:val="bs-Latn-BA" w:eastAsia="en-US" w:bidi="ar-SA"/>
        </w:rPr>
        <w:t>isplati dividende</w:t>
      </w:r>
      <w:r w:rsidR="00A6665B">
        <w:rPr>
          <w:rFonts w:ascii="Arial" w:eastAsia="Calibri" w:hAnsi="Arial" w:cs="Arial"/>
          <w:kern w:val="0"/>
          <w:sz w:val="18"/>
          <w:szCs w:val="22"/>
          <w:lang w:val="bs-Latn-BA" w:eastAsia="en-US" w:bidi="ar-SA"/>
        </w:rPr>
        <w:t xml:space="preserve"> za 2023. godinu</w:t>
      </w:r>
      <w:r w:rsidR="00E07957">
        <w:rPr>
          <w:rFonts w:ascii="Arial" w:eastAsia="Calibri" w:hAnsi="Arial" w:cs="Arial"/>
          <w:kern w:val="0"/>
          <w:sz w:val="18"/>
          <w:szCs w:val="22"/>
          <w:lang w:val="bs-Latn-BA" w:eastAsia="en-US" w:bidi="ar-SA"/>
        </w:rPr>
        <w:t>,</w:t>
      </w:r>
    </w:p>
    <w:p w14:paraId="42246E71" w14:textId="500A5814" w:rsidR="00B34923" w:rsidRDefault="00B34923" w:rsidP="00B34923">
      <w:pPr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kern w:val="0"/>
          <w:sz w:val="18"/>
          <w:szCs w:val="22"/>
          <w:lang w:val="bs-Latn-BA" w:eastAsia="en-US" w:bidi="ar-SA"/>
        </w:rPr>
      </w:pPr>
      <w:r w:rsidRPr="00F741B6">
        <w:rPr>
          <w:rFonts w:ascii="Arial" w:eastAsia="Calibri" w:hAnsi="Arial" w:cs="Arial"/>
          <w:kern w:val="0"/>
          <w:sz w:val="18"/>
          <w:szCs w:val="22"/>
          <w:lang w:val="bs-Latn-BA" w:eastAsia="en-US" w:bidi="ar-SA"/>
        </w:rPr>
        <w:t>Donošenje Odluke o izboru Vanjskog revizora za 20</w:t>
      </w:r>
      <w:r>
        <w:rPr>
          <w:rFonts w:ascii="Arial" w:eastAsia="Calibri" w:hAnsi="Arial" w:cs="Arial"/>
          <w:kern w:val="0"/>
          <w:sz w:val="18"/>
          <w:szCs w:val="22"/>
          <w:lang w:val="bs-Latn-BA" w:eastAsia="en-US" w:bidi="ar-SA"/>
        </w:rPr>
        <w:t>24</w:t>
      </w:r>
      <w:r w:rsidRPr="00F741B6">
        <w:rPr>
          <w:rFonts w:ascii="Arial" w:eastAsia="Calibri" w:hAnsi="Arial" w:cs="Arial"/>
          <w:kern w:val="0"/>
          <w:sz w:val="18"/>
          <w:szCs w:val="22"/>
          <w:lang w:val="bs-Latn-BA" w:eastAsia="en-US" w:bidi="ar-SA"/>
        </w:rPr>
        <w:t xml:space="preserve">. godinu, </w:t>
      </w:r>
    </w:p>
    <w:p w14:paraId="172E0C97" w14:textId="584141A1" w:rsidR="00E07957" w:rsidRPr="00F741B6" w:rsidRDefault="00E07957" w:rsidP="00B34923">
      <w:pPr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kern w:val="0"/>
          <w:sz w:val="18"/>
          <w:szCs w:val="22"/>
          <w:lang w:val="bs-Latn-BA" w:eastAsia="en-US" w:bidi="ar-SA"/>
        </w:rPr>
      </w:pPr>
      <w:r>
        <w:rPr>
          <w:rFonts w:ascii="Arial" w:eastAsia="Calibri" w:hAnsi="Arial" w:cs="Arial"/>
          <w:kern w:val="0"/>
          <w:sz w:val="18"/>
          <w:szCs w:val="22"/>
          <w:lang w:val="bs-Latn-BA" w:eastAsia="en-US" w:bidi="ar-SA"/>
        </w:rPr>
        <w:t xml:space="preserve">Donošenje Odluke o </w:t>
      </w:r>
      <w:r w:rsidR="00846865">
        <w:rPr>
          <w:rFonts w:ascii="Arial" w:eastAsia="Calibri" w:hAnsi="Arial" w:cs="Arial"/>
          <w:kern w:val="0"/>
          <w:sz w:val="18"/>
          <w:szCs w:val="22"/>
          <w:lang w:val="bs-Latn-BA" w:eastAsia="en-US" w:bidi="ar-SA"/>
        </w:rPr>
        <w:t>povjerenju članovima Nadzornog odbora</w:t>
      </w:r>
    </w:p>
    <w:p w14:paraId="0AADBB39" w14:textId="77777777" w:rsidR="00B34923" w:rsidRDefault="00B34923" w:rsidP="00B34923">
      <w:pPr>
        <w:spacing w:line="276" w:lineRule="auto"/>
        <w:jc w:val="center"/>
        <w:rPr>
          <w:rFonts w:ascii="Arial" w:hAnsi="Arial" w:cs="Arial"/>
          <w:b/>
          <w:sz w:val="18"/>
          <w:szCs w:val="22"/>
          <w:lang w:val="bs-Latn-BA"/>
        </w:rPr>
      </w:pPr>
      <w:r w:rsidRPr="008B0A26">
        <w:rPr>
          <w:rFonts w:ascii="Arial" w:hAnsi="Arial" w:cs="Arial"/>
          <w:b/>
          <w:sz w:val="18"/>
          <w:szCs w:val="22"/>
          <w:lang w:val="bs-Latn-BA"/>
        </w:rPr>
        <w:t>III</w:t>
      </w:r>
    </w:p>
    <w:p w14:paraId="45F428D6" w14:textId="77777777" w:rsidR="00B34923" w:rsidRPr="003A6130" w:rsidRDefault="00B34923" w:rsidP="00B34923">
      <w:pPr>
        <w:spacing w:line="276" w:lineRule="auto"/>
        <w:rPr>
          <w:rFonts w:ascii="Arial" w:hAnsi="Arial" w:cs="Arial"/>
          <w:b/>
          <w:sz w:val="18"/>
          <w:szCs w:val="22"/>
          <w:lang w:val="bs-Latn-BA"/>
        </w:rPr>
      </w:pPr>
      <w:r w:rsidRPr="008B0A26">
        <w:rPr>
          <w:rFonts w:ascii="Arial" w:hAnsi="Arial" w:cs="Arial"/>
          <w:b/>
          <w:bCs/>
          <w:color w:val="333333"/>
          <w:sz w:val="18"/>
          <w:szCs w:val="22"/>
          <w:lang w:val="bs-Latn-BA"/>
        </w:rPr>
        <w:t>Upute za dioničare:</w:t>
      </w:r>
    </w:p>
    <w:p w14:paraId="42CF7D3F" w14:textId="77777777" w:rsidR="00B34923" w:rsidRPr="008B0A26" w:rsidRDefault="00B34923" w:rsidP="00B34923">
      <w:pPr>
        <w:spacing w:line="276" w:lineRule="auto"/>
        <w:jc w:val="both"/>
        <w:rPr>
          <w:rFonts w:ascii="Arial" w:hAnsi="Arial" w:cs="Arial"/>
          <w:color w:val="333333"/>
          <w:sz w:val="18"/>
          <w:szCs w:val="22"/>
          <w:lang w:val="bs-Latn-BA"/>
        </w:rPr>
      </w:pPr>
      <w:r w:rsidRPr="008B0A26">
        <w:rPr>
          <w:rFonts w:ascii="Arial" w:hAnsi="Arial" w:cs="Arial"/>
          <w:b/>
          <w:bCs/>
          <w:color w:val="333333"/>
          <w:sz w:val="18"/>
          <w:szCs w:val="22"/>
          <w:lang w:val="bs-Latn-BA"/>
        </w:rPr>
        <w:t>Pravo učešća i prijava za učešće u radu i odlučivanju Skupštine:</w:t>
      </w: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 xml:space="preserve"> </w:t>
      </w:r>
    </w:p>
    <w:p w14:paraId="2D04BC1F" w14:textId="77777777" w:rsidR="00B34923" w:rsidRPr="008B0A26" w:rsidRDefault="00B34923" w:rsidP="00B34923">
      <w:pPr>
        <w:spacing w:line="276" w:lineRule="auto"/>
        <w:jc w:val="both"/>
        <w:rPr>
          <w:rFonts w:ascii="Arial" w:hAnsi="Arial" w:cs="Arial"/>
          <w:color w:val="333333"/>
          <w:sz w:val="18"/>
          <w:szCs w:val="22"/>
          <w:lang w:val="bs-Latn-BA"/>
        </w:rPr>
      </w:pP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>Pravo učešća i odlučivanja na Skupštini Dioničkog društva “</w:t>
      </w:r>
      <w:r w:rsidRPr="008B0A26">
        <w:rPr>
          <w:rFonts w:ascii="Arial" w:hAnsi="Arial" w:cs="Arial"/>
          <w:bCs/>
          <w:sz w:val="18"/>
          <w:szCs w:val="22"/>
          <w:lang w:val="bs-Latn-BA"/>
        </w:rPr>
        <w:t xml:space="preserve">SVJETLOSTKOMERC“ d.d. </w:t>
      </w: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 xml:space="preserve">Sarajevo imaju dioničari koji se na listi dioničara kod registra vrijednosnih papira u FBiH nalaze 30 dana prije datuma održavanja Skupštine ili posljednjeg radnog dana koji prethodi tom roku, ako on pada u neradni dan. </w:t>
      </w:r>
    </w:p>
    <w:p w14:paraId="29B1A9C2" w14:textId="77777777" w:rsidR="00B34923" w:rsidRPr="008B0A26" w:rsidRDefault="00B34923" w:rsidP="00B34923">
      <w:pPr>
        <w:spacing w:line="276" w:lineRule="auto"/>
        <w:jc w:val="both"/>
        <w:rPr>
          <w:rFonts w:ascii="Arial" w:hAnsi="Arial" w:cs="Arial"/>
          <w:color w:val="333333"/>
          <w:sz w:val="18"/>
          <w:szCs w:val="22"/>
          <w:lang w:val="bs-Latn-BA"/>
        </w:rPr>
      </w:pP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>Skupštini Dioničkog društva mogu prisustvovati dioničari ili punomoćnici dioničara, koji su se prijavili odboru za glasanje prije početka rada Skupštine najkasnije 3 dana prije dana određenog za održavanje Skupštine.</w:t>
      </w:r>
    </w:p>
    <w:p w14:paraId="1FCA4FAB" w14:textId="004D464A" w:rsidR="00B34923" w:rsidRPr="008B0A26" w:rsidRDefault="00B34923" w:rsidP="00B34923">
      <w:pPr>
        <w:spacing w:line="276" w:lineRule="auto"/>
        <w:jc w:val="both"/>
        <w:rPr>
          <w:rFonts w:ascii="Arial" w:hAnsi="Arial" w:cs="Arial"/>
          <w:color w:val="333333"/>
          <w:sz w:val="18"/>
          <w:szCs w:val="22"/>
          <w:lang w:val="bs-Latn-BA"/>
        </w:rPr>
      </w:pP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 xml:space="preserve">Dioničar ili punomoćnik dioničara dužan je podnijeti prijavu za učešće u radu i odlučivanju Skupštine, neposredno ili preporučenom poštom na adresu: “SVJETLOSTKOMERC” d.d. Sarajevo, ulica </w:t>
      </w:r>
      <w:r>
        <w:rPr>
          <w:rFonts w:ascii="Arial" w:hAnsi="Arial" w:cs="Arial"/>
          <w:color w:val="333333"/>
          <w:sz w:val="18"/>
          <w:szCs w:val="22"/>
          <w:lang w:val="bs-Latn-BA"/>
        </w:rPr>
        <w:t xml:space="preserve">Bačići </w:t>
      </w: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>br.</w:t>
      </w:r>
      <w:r>
        <w:rPr>
          <w:rFonts w:ascii="Arial" w:hAnsi="Arial" w:cs="Arial"/>
          <w:color w:val="333333"/>
          <w:sz w:val="18"/>
          <w:szCs w:val="22"/>
          <w:lang w:val="bs-Latn-BA"/>
        </w:rPr>
        <w:t xml:space="preserve"> 5</w:t>
      </w: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 xml:space="preserve"> (sa naznakom: za </w:t>
      </w:r>
      <w:r>
        <w:rPr>
          <w:rFonts w:ascii="Arial" w:hAnsi="Arial" w:cs="Arial"/>
          <w:color w:val="333333"/>
          <w:sz w:val="18"/>
          <w:szCs w:val="22"/>
          <w:lang w:val="bs-Latn-BA"/>
        </w:rPr>
        <w:t>44.</w:t>
      </w: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 xml:space="preserve"> redovnu Skupštinu dioničkog društva). U slučaju neposrednog prijavljivanja, prijava se podnosi </w:t>
      </w:r>
      <w:r>
        <w:rPr>
          <w:rFonts w:ascii="Arial" w:hAnsi="Arial" w:cs="Arial"/>
          <w:color w:val="333333"/>
          <w:sz w:val="18"/>
          <w:szCs w:val="22"/>
          <w:lang w:val="bs-Latn-BA"/>
        </w:rPr>
        <w:t>uz</w:t>
      </w: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 xml:space="preserve"> dokaz o identitetu dioničara –podnosioca prijave (kopija lične karte ili pasoša za fizička lica, odnosno izvoda iz sudskog registra za pravna lica).</w:t>
      </w:r>
    </w:p>
    <w:p w14:paraId="2F5F24F2" w14:textId="77777777" w:rsidR="00B34923" w:rsidRPr="008B0A26" w:rsidRDefault="00B34923" w:rsidP="00B34923">
      <w:pPr>
        <w:spacing w:line="276" w:lineRule="auto"/>
        <w:jc w:val="both"/>
        <w:rPr>
          <w:rFonts w:ascii="Arial" w:hAnsi="Arial" w:cs="Arial"/>
          <w:color w:val="333333"/>
          <w:sz w:val="18"/>
          <w:szCs w:val="22"/>
          <w:lang w:val="bs-Latn-BA"/>
        </w:rPr>
      </w:pPr>
    </w:p>
    <w:p w14:paraId="701918E0" w14:textId="77777777" w:rsidR="00B34923" w:rsidRPr="008B0A26" w:rsidRDefault="00B34923" w:rsidP="00B34923">
      <w:pPr>
        <w:spacing w:line="276" w:lineRule="auto"/>
        <w:jc w:val="both"/>
        <w:rPr>
          <w:rFonts w:ascii="Arial" w:hAnsi="Arial" w:cs="Arial"/>
          <w:color w:val="333333"/>
          <w:sz w:val="18"/>
          <w:szCs w:val="22"/>
          <w:lang w:val="bs-Latn-BA"/>
        </w:rPr>
      </w:pP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>Ako je dioničar pravna osoba u prijavi na</w:t>
      </w:r>
      <w:r>
        <w:rPr>
          <w:rFonts w:ascii="Arial" w:hAnsi="Arial" w:cs="Arial"/>
          <w:color w:val="333333"/>
          <w:sz w:val="18"/>
          <w:szCs w:val="22"/>
          <w:lang w:val="bs-Latn-BA"/>
        </w:rPr>
        <w:t>značuje tvrtku, adresu sjedišta</w:t>
      </w: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>, matični broj, i broj dionica koje ima. Dioničar i/ili punomoćnici dioničara snose troškove dolaska i učešća u radu Skupštine.</w:t>
      </w:r>
    </w:p>
    <w:p w14:paraId="0DDC35BA" w14:textId="77777777" w:rsidR="00B34923" w:rsidRPr="008B0A26" w:rsidRDefault="00B34923" w:rsidP="00B34923">
      <w:pPr>
        <w:spacing w:line="276" w:lineRule="auto"/>
        <w:jc w:val="both"/>
        <w:rPr>
          <w:rFonts w:ascii="Arial" w:hAnsi="Arial" w:cs="Arial"/>
          <w:color w:val="333333"/>
          <w:sz w:val="18"/>
          <w:szCs w:val="22"/>
          <w:lang w:val="bs-Latn-BA"/>
        </w:rPr>
      </w:pPr>
    </w:p>
    <w:p w14:paraId="5405C6DC" w14:textId="77777777" w:rsidR="00B34923" w:rsidRPr="008B0A26" w:rsidRDefault="00B34923" w:rsidP="00B34923">
      <w:pPr>
        <w:spacing w:line="276" w:lineRule="auto"/>
        <w:jc w:val="center"/>
        <w:rPr>
          <w:rFonts w:ascii="Arial" w:hAnsi="Arial" w:cs="Arial"/>
          <w:b/>
          <w:color w:val="333333"/>
          <w:sz w:val="18"/>
          <w:szCs w:val="22"/>
          <w:lang w:val="bs-Latn-BA"/>
        </w:rPr>
      </w:pPr>
      <w:r w:rsidRPr="008B0A26">
        <w:rPr>
          <w:rFonts w:ascii="Arial" w:hAnsi="Arial" w:cs="Arial"/>
          <w:b/>
          <w:color w:val="333333"/>
          <w:sz w:val="18"/>
          <w:szCs w:val="22"/>
          <w:lang w:val="bs-Latn-BA"/>
        </w:rPr>
        <w:t>IV</w:t>
      </w:r>
    </w:p>
    <w:p w14:paraId="7CAAB8CA" w14:textId="77777777" w:rsidR="00B34923" w:rsidRPr="008B0A26" w:rsidRDefault="00B34923" w:rsidP="00B34923">
      <w:pPr>
        <w:spacing w:line="276" w:lineRule="auto"/>
        <w:rPr>
          <w:rFonts w:ascii="Arial" w:hAnsi="Arial" w:cs="Arial"/>
          <w:b/>
          <w:color w:val="333333"/>
          <w:sz w:val="18"/>
          <w:szCs w:val="22"/>
          <w:lang w:val="bs-Latn-BA"/>
        </w:rPr>
      </w:pPr>
      <w:r w:rsidRPr="008B0A26">
        <w:rPr>
          <w:rFonts w:ascii="Arial" w:hAnsi="Arial" w:cs="Arial"/>
          <w:b/>
          <w:color w:val="333333"/>
          <w:sz w:val="18"/>
          <w:szCs w:val="22"/>
          <w:lang w:val="bs-Latn-BA"/>
        </w:rPr>
        <w:t>Prijedlozi dioničara:</w:t>
      </w:r>
    </w:p>
    <w:p w14:paraId="3C80198A" w14:textId="77777777" w:rsidR="00B34923" w:rsidRPr="008B0A26" w:rsidRDefault="00B34923" w:rsidP="00B34923">
      <w:pPr>
        <w:spacing w:line="276" w:lineRule="auto"/>
        <w:jc w:val="both"/>
        <w:rPr>
          <w:rFonts w:ascii="Arial" w:hAnsi="Arial" w:cs="Arial"/>
          <w:b/>
          <w:color w:val="333333"/>
          <w:sz w:val="18"/>
          <w:szCs w:val="22"/>
          <w:lang w:val="bs-Latn-BA"/>
        </w:rPr>
      </w:pP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 xml:space="preserve">Dioničar ili grupa dioničara sa najmanje 5% ukupnog broja dionica s pravom glasa ima pravo pismeno predložiti izmjenu dnevnog reda i prijedloga odluka Skupštine koja je sazvana najkasnije 8 dana od dana objavljivanja </w:t>
      </w:r>
      <w:r>
        <w:rPr>
          <w:rFonts w:ascii="Arial" w:hAnsi="Arial" w:cs="Arial"/>
          <w:color w:val="333333"/>
          <w:sz w:val="18"/>
          <w:szCs w:val="22"/>
          <w:lang w:val="bs-Latn-BA"/>
        </w:rPr>
        <w:t xml:space="preserve"> O</w:t>
      </w: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 xml:space="preserve">bavještenja. Prijedlozi se dostavljaju u pisanom obliku neposredno ili preporučenom poštom na gore navedenu adresu, najkasnije u roku od 8 (osam) dana od dana objave obavještenja. </w:t>
      </w:r>
    </w:p>
    <w:p w14:paraId="19609C3A" w14:textId="77777777" w:rsidR="00B34923" w:rsidRPr="008B0A26" w:rsidRDefault="00B34923" w:rsidP="00B34923">
      <w:pPr>
        <w:spacing w:line="276" w:lineRule="auto"/>
        <w:jc w:val="both"/>
        <w:rPr>
          <w:rFonts w:ascii="Arial" w:hAnsi="Arial" w:cs="Arial"/>
          <w:color w:val="333333"/>
          <w:sz w:val="18"/>
          <w:szCs w:val="22"/>
          <w:lang w:val="bs-Latn-BA"/>
        </w:rPr>
      </w:pP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> </w:t>
      </w:r>
    </w:p>
    <w:p w14:paraId="2A560F6C" w14:textId="77777777" w:rsidR="00B34923" w:rsidRPr="008B0A26" w:rsidRDefault="00B34923" w:rsidP="00B34923">
      <w:pPr>
        <w:spacing w:line="276" w:lineRule="auto"/>
        <w:jc w:val="center"/>
        <w:rPr>
          <w:rFonts w:ascii="Arial" w:hAnsi="Arial" w:cs="Arial"/>
          <w:b/>
          <w:bCs/>
          <w:color w:val="333333"/>
          <w:sz w:val="18"/>
          <w:szCs w:val="22"/>
          <w:lang w:val="bs-Latn-BA"/>
        </w:rPr>
      </w:pPr>
      <w:r w:rsidRPr="008B0A26">
        <w:rPr>
          <w:rFonts w:ascii="Arial" w:hAnsi="Arial" w:cs="Arial"/>
          <w:b/>
          <w:bCs/>
          <w:color w:val="333333"/>
          <w:sz w:val="18"/>
          <w:szCs w:val="22"/>
          <w:lang w:val="bs-Latn-BA"/>
        </w:rPr>
        <w:t>V</w:t>
      </w:r>
    </w:p>
    <w:p w14:paraId="429A7E79" w14:textId="77777777" w:rsidR="00B34923" w:rsidRPr="008B0A26" w:rsidRDefault="00B34923" w:rsidP="00B34923">
      <w:pPr>
        <w:spacing w:line="276" w:lineRule="auto"/>
        <w:jc w:val="both"/>
        <w:rPr>
          <w:rFonts w:ascii="Arial" w:hAnsi="Arial" w:cs="Arial"/>
          <w:color w:val="333333"/>
          <w:sz w:val="18"/>
          <w:szCs w:val="22"/>
          <w:lang w:val="bs-Latn-BA"/>
        </w:rPr>
      </w:pPr>
      <w:r w:rsidRPr="008B0A26">
        <w:rPr>
          <w:rFonts w:ascii="Arial" w:hAnsi="Arial" w:cs="Arial"/>
          <w:b/>
          <w:bCs/>
          <w:color w:val="333333"/>
          <w:sz w:val="18"/>
          <w:szCs w:val="22"/>
          <w:lang w:val="bs-Latn-BA"/>
        </w:rPr>
        <w:lastRenderedPageBreak/>
        <w:t>Pravo učešća u radu i odlučivanju Skupštine putem punomoćnika</w:t>
      </w: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>:</w:t>
      </w:r>
    </w:p>
    <w:p w14:paraId="3BF2B270" w14:textId="46F98E06" w:rsidR="00B34923" w:rsidRPr="00FB5E48" w:rsidRDefault="00B34923" w:rsidP="00B34923">
      <w:pPr>
        <w:spacing w:line="276" w:lineRule="auto"/>
        <w:jc w:val="both"/>
        <w:rPr>
          <w:rFonts w:ascii="Arial" w:hAnsi="Arial" w:cs="Arial"/>
          <w:color w:val="333333"/>
          <w:sz w:val="20"/>
          <w:szCs w:val="20"/>
          <w:lang w:val="bs-Latn-BA"/>
        </w:rPr>
      </w:pP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>Pravo učešća u radu i odlučivanju Skupštine Društva dioničar može ostvariti lično ili putem punomoćnika, koji je dužan postupati u skladu sa uputama dioničara, a ako upute nije dobio, u skladu sa razumnom prosudbom najboljeg interesa dioničara-vlastodavca. </w:t>
      </w:r>
      <w:r w:rsidRPr="008B0A26">
        <w:rPr>
          <w:rFonts w:ascii="Arial" w:hAnsi="Arial" w:cs="Arial"/>
          <w:b/>
          <w:bCs/>
          <w:color w:val="333333"/>
          <w:sz w:val="18"/>
          <w:szCs w:val="22"/>
          <w:lang w:val="bs-Latn-BA"/>
        </w:rPr>
        <w:t>Punomoć za učešće u radu i odlučivanju Skupštine Društva daje se u obliku pisane izjave, potpisane od strane dioničara i punomoćnika, i dostavlja se Društvu lično, poštanskom pošiljkom, faksom ili putem e-maila, najkasnije 3 (tri) dana prije dana određenog za održavanje</w:t>
      </w: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 xml:space="preserve"> </w:t>
      </w:r>
      <w:r w:rsidRPr="00B34923">
        <w:rPr>
          <w:rFonts w:ascii="Arial" w:hAnsi="Arial" w:cs="Arial"/>
          <w:b/>
          <w:bCs/>
          <w:color w:val="333333"/>
          <w:sz w:val="18"/>
          <w:szCs w:val="22"/>
          <w:lang w:val="bs-Latn-BA"/>
        </w:rPr>
        <w:t>44.</w:t>
      </w:r>
      <w:r w:rsidRPr="008B0A26">
        <w:rPr>
          <w:rFonts w:ascii="Arial" w:hAnsi="Arial" w:cs="Arial"/>
          <w:b/>
          <w:bCs/>
          <w:color w:val="333333"/>
          <w:sz w:val="18"/>
          <w:szCs w:val="22"/>
          <w:lang w:val="bs-Latn-BA"/>
        </w:rPr>
        <w:t xml:space="preserve"> redovne Skupštine.</w:t>
      </w: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 xml:space="preserve"> </w:t>
      </w:r>
      <w:r w:rsidRPr="008B0A26">
        <w:rPr>
          <w:rFonts w:ascii="Arial" w:hAnsi="Arial" w:cs="Arial"/>
          <w:b/>
          <w:color w:val="333333"/>
          <w:sz w:val="18"/>
          <w:szCs w:val="22"/>
          <w:lang w:val="bs-Latn-BA"/>
        </w:rPr>
        <w:t>Ukoliko se prijava dostavlja putem faks</w:t>
      </w:r>
      <w:r>
        <w:rPr>
          <w:rFonts w:ascii="Arial" w:hAnsi="Arial" w:cs="Arial"/>
          <w:b/>
          <w:color w:val="333333"/>
          <w:sz w:val="18"/>
          <w:szCs w:val="22"/>
          <w:lang w:val="bs-Latn-BA"/>
        </w:rPr>
        <w:t>a i e-maila</w:t>
      </w:r>
      <w:r w:rsidRPr="008B0A26">
        <w:rPr>
          <w:rFonts w:ascii="Arial" w:hAnsi="Arial" w:cs="Arial"/>
          <w:b/>
          <w:color w:val="333333"/>
          <w:sz w:val="18"/>
          <w:szCs w:val="22"/>
          <w:lang w:val="bs-Latn-BA"/>
        </w:rPr>
        <w:t xml:space="preserve"> dioničar ili njego</w:t>
      </w:r>
      <w:r>
        <w:rPr>
          <w:rFonts w:ascii="Arial" w:hAnsi="Arial" w:cs="Arial"/>
          <w:b/>
          <w:color w:val="333333"/>
          <w:sz w:val="18"/>
          <w:szCs w:val="22"/>
          <w:lang w:val="bs-Latn-BA"/>
        </w:rPr>
        <w:t xml:space="preserve">v punomoćnik dužni su original </w:t>
      </w:r>
      <w:r w:rsidRPr="008B0A26">
        <w:rPr>
          <w:rFonts w:ascii="Arial" w:hAnsi="Arial" w:cs="Arial"/>
          <w:b/>
          <w:color w:val="333333"/>
          <w:sz w:val="18"/>
          <w:szCs w:val="22"/>
          <w:lang w:val="bs-Latn-BA"/>
        </w:rPr>
        <w:t xml:space="preserve">prijave dostaviti </w:t>
      </w:r>
      <w:r w:rsidRPr="00FB5E48">
        <w:rPr>
          <w:rFonts w:ascii="Arial" w:hAnsi="Arial" w:cs="Arial"/>
          <w:b/>
          <w:color w:val="333333"/>
          <w:sz w:val="20"/>
          <w:szCs w:val="20"/>
          <w:lang w:val="bs-Latn-BA"/>
        </w:rPr>
        <w:t>najkasnije na dan održavanja Skupštine prilikom registracije prijavljenih dioničara.</w:t>
      </w:r>
    </w:p>
    <w:p w14:paraId="68B43B4A" w14:textId="77777777" w:rsidR="00B34923" w:rsidRPr="00FB5E48" w:rsidRDefault="00B34923" w:rsidP="00B34923">
      <w:pPr>
        <w:spacing w:line="276" w:lineRule="auto"/>
        <w:jc w:val="both"/>
        <w:rPr>
          <w:rFonts w:ascii="Arial" w:hAnsi="Arial" w:cs="Arial"/>
          <w:b/>
          <w:color w:val="333333"/>
          <w:sz w:val="20"/>
          <w:szCs w:val="20"/>
          <w:lang w:val="bs-Latn-BA"/>
        </w:rPr>
      </w:pPr>
      <w:r w:rsidRPr="00FB5E48">
        <w:rPr>
          <w:rFonts w:ascii="Arial" w:hAnsi="Arial" w:cs="Arial"/>
          <w:b/>
          <w:color w:val="333333"/>
          <w:sz w:val="20"/>
          <w:szCs w:val="20"/>
          <w:lang w:val="bs-Latn-BA"/>
        </w:rPr>
        <w:t>Uz punomoć se prilaže dokaz o identitetu punomoćnika (kopija lične karte, ili pasoša za fizička lica, odnosno izvoda iz sudskog registra za pravna lica).</w:t>
      </w:r>
    </w:p>
    <w:p w14:paraId="65538675" w14:textId="77777777" w:rsidR="00B34923" w:rsidRPr="00FB5E48" w:rsidRDefault="00B34923" w:rsidP="00B34923">
      <w:pPr>
        <w:spacing w:line="276" w:lineRule="auto"/>
        <w:jc w:val="both"/>
        <w:rPr>
          <w:rFonts w:ascii="Arial" w:hAnsi="Arial" w:cs="Arial"/>
          <w:b/>
          <w:color w:val="333333"/>
          <w:sz w:val="20"/>
          <w:szCs w:val="20"/>
          <w:lang w:val="bs-Latn-BA"/>
        </w:rPr>
      </w:pPr>
    </w:p>
    <w:p w14:paraId="505A2B04" w14:textId="5255074E" w:rsidR="00B34923" w:rsidRPr="00FB5E48" w:rsidRDefault="00B34923" w:rsidP="00B34923">
      <w:pPr>
        <w:spacing w:line="276" w:lineRule="auto"/>
        <w:jc w:val="both"/>
        <w:rPr>
          <w:rFonts w:ascii="Arial" w:hAnsi="Arial" w:cs="Arial"/>
          <w:color w:val="333333"/>
          <w:sz w:val="20"/>
          <w:szCs w:val="20"/>
          <w:lang w:val="bs-Latn-BA"/>
        </w:rPr>
      </w:pPr>
      <w:r w:rsidRPr="00FB5E48">
        <w:rPr>
          <w:rFonts w:ascii="Arial" w:hAnsi="Arial" w:cs="Arial"/>
          <w:color w:val="333333"/>
          <w:sz w:val="20"/>
          <w:szCs w:val="20"/>
          <w:lang w:val="bs-Latn-BA"/>
        </w:rPr>
        <w:t xml:space="preserve">Punomoćnik je dužan predati </w:t>
      </w:r>
      <w:r w:rsidR="00FB5E48">
        <w:rPr>
          <w:rFonts w:ascii="Arial" w:hAnsi="Arial" w:cs="Arial"/>
          <w:color w:val="333333"/>
          <w:sz w:val="20"/>
          <w:szCs w:val="20"/>
          <w:lang w:val="bs-Latn-BA"/>
        </w:rPr>
        <w:t>O</w:t>
      </w:r>
      <w:r w:rsidRPr="00FB5E48">
        <w:rPr>
          <w:rFonts w:ascii="Arial" w:hAnsi="Arial" w:cs="Arial"/>
          <w:color w:val="333333"/>
          <w:sz w:val="20"/>
          <w:szCs w:val="20"/>
          <w:lang w:val="bs-Latn-BA"/>
        </w:rPr>
        <w:t xml:space="preserve">dboru za glasanje pismeno ovlaštenje za zastupanje dioničara. </w:t>
      </w:r>
    </w:p>
    <w:p w14:paraId="014269B2" w14:textId="7B43FE95" w:rsidR="00FB5E48" w:rsidRPr="00FB5E48" w:rsidRDefault="00FB5E48" w:rsidP="00FB5E48">
      <w:pPr>
        <w:jc w:val="both"/>
        <w:rPr>
          <w:rFonts w:ascii="Arial" w:hAnsi="Arial" w:cs="Arial"/>
          <w:sz w:val="20"/>
          <w:szCs w:val="20"/>
        </w:rPr>
      </w:pPr>
      <w:r w:rsidRPr="00FB5E48">
        <w:rPr>
          <w:rFonts w:ascii="Arial" w:hAnsi="Arial" w:cs="Arial"/>
          <w:sz w:val="20"/>
          <w:szCs w:val="20"/>
        </w:rPr>
        <w:t xml:space="preserve">Utvrđivanje kvoruma Skupštine dioničara „SVJETLOSTKOMERC“ d.d. Sarajevo i rezultata glasanja na istoj, vršiti će Odbor za glasanje u sastavu tri člana, i to: </w:t>
      </w:r>
    </w:p>
    <w:p w14:paraId="6BDD8AD5" w14:textId="77777777" w:rsidR="00FB5E48" w:rsidRPr="00FB5E48" w:rsidRDefault="00FB5E48" w:rsidP="00FB5E48">
      <w:pPr>
        <w:jc w:val="both"/>
        <w:rPr>
          <w:rFonts w:ascii="Arial" w:hAnsi="Arial" w:cs="Arial"/>
          <w:sz w:val="20"/>
          <w:szCs w:val="20"/>
        </w:rPr>
      </w:pPr>
    </w:p>
    <w:p w14:paraId="2D23FDED" w14:textId="77777777" w:rsidR="00FB5E48" w:rsidRPr="00FB5E48" w:rsidRDefault="00FB5E48" w:rsidP="00FB5E48">
      <w:pPr>
        <w:jc w:val="both"/>
        <w:rPr>
          <w:rFonts w:ascii="Arial" w:hAnsi="Arial" w:cs="Arial"/>
          <w:sz w:val="20"/>
          <w:szCs w:val="20"/>
        </w:rPr>
      </w:pPr>
      <w:r w:rsidRPr="00FB5E48">
        <w:rPr>
          <w:rFonts w:ascii="Arial" w:hAnsi="Arial" w:cs="Arial"/>
          <w:sz w:val="20"/>
          <w:szCs w:val="20"/>
        </w:rPr>
        <w:t>1. Mahira Mešić - predsjednik odbora za glasanje</w:t>
      </w:r>
    </w:p>
    <w:p w14:paraId="58D1255E" w14:textId="77777777" w:rsidR="00FB5E48" w:rsidRPr="00FB5E48" w:rsidRDefault="00FB5E48" w:rsidP="00FB5E48">
      <w:pPr>
        <w:jc w:val="both"/>
        <w:rPr>
          <w:rFonts w:ascii="Arial" w:hAnsi="Arial" w:cs="Arial"/>
          <w:sz w:val="20"/>
          <w:szCs w:val="20"/>
        </w:rPr>
      </w:pPr>
      <w:r w:rsidRPr="00FB5E48">
        <w:rPr>
          <w:rFonts w:ascii="Arial" w:hAnsi="Arial" w:cs="Arial"/>
          <w:sz w:val="20"/>
          <w:szCs w:val="20"/>
        </w:rPr>
        <w:t xml:space="preserve">2. Adnan </w:t>
      </w:r>
      <w:proofErr w:type="spellStart"/>
      <w:r w:rsidRPr="00FB5E48">
        <w:rPr>
          <w:rFonts w:ascii="Arial" w:hAnsi="Arial" w:cs="Arial"/>
          <w:sz w:val="20"/>
          <w:szCs w:val="20"/>
        </w:rPr>
        <w:t>Turalić</w:t>
      </w:r>
      <w:proofErr w:type="spellEnd"/>
      <w:r w:rsidRPr="00FB5E48">
        <w:rPr>
          <w:rFonts w:ascii="Arial" w:hAnsi="Arial" w:cs="Arial"/>
          <w:sz w:val="20"/>
          <w:szCs w:val="20"/>
        </w:rPr>
        <w:t xml:space="preserve"> - član odbora za glasanje </w:t>
      </w:r>
    </w:p>
    <w:p w14:paraId="6A9370CC" w14:textId="77777777" w:rsidR="00FB5E48" w:rsidRPr="00FB5E48" w:rsidRDefault="00FB5E48" w:rsidP="00FB5E48">
      <w:pPr>
        <w:jc w:val="both"/>
        <w:rPr>
          <w:rFonts w:ascii="Arial" w:hAnsi="Arial" w:cs="Arial"/>
          <w:sz w:val="20"/>
          <w:szCs w:val="20"/>
        </w:rPr>
      </w:pPr>
      <w:r w:rsidRPr="00FB5E48">
        <w:rPr>
          <w:rFonts w:ascii="Arial" w:hAnsi="Arial" w:cs="Arial"/>
          <w:sz w:val="20"/>
          <w:szCs w:val="20"/>
        </w:rPr>
        <w:t>3. Dalila Hasić - član odbora za glasanje.</w:t>
      </w:r>
    </w:p>
    <w:p w14:paraId="2E31239A" w14:textId="77777777" w:rsidR="00B34923" w:rsidRPr="008B0A26" w:rsidRDefault="00B34923" w:rsidP="00B34923">
      <w:pPr>
        <w:spacing w:line="276" w:lineRule="auto"/>
        <w:jc w:val="both"/>
        <w:rPr>
          <w:rFonts w:ascii="Arial" w:hAnsi="Arial" w:cs="Arial"/>
          <w:color w:val="333333"/>
          <w:sz w:val="18"/>
          <w:szCs w:val="22"/>
          <w:lang w:val="bs-Latn-BA"/>
        </w:rPr>
      </w:pPr>
    </w:p>
    <w:p w14:paraId="2E2F9B0C" w14:textId="77777777" w:rsidR="00B34923" w:rsidRPr="008B0A26" w:rsidRDefault="00B34923" w:rsidP="00B34923">
      <w:pPr>
        <w:spacing w:line="276" w:lineRule="auto"/>
        <w:jc w:val="center"/>
        <w:rPr>
          <w:rFonts w:ascii="Arial" w:hAnsi="Arial" w:cs="Arial"/>
          <w:color w:val="333333"/>
          <w:sz w:val="18"/>
          <w:szCs w:val="22"/>
          <w:lang w:val="bs-Latn-BA"/>
        </w:rPr>
      </w:pPr>
      <w:r w:rsidRPr="008B0A26">
        <w:rPr>
          <w:rFonts w:ascii="Arial" w:hAnsi="Arial" w:cs="Arial"/>
          <w:b/>
          <w:color w:val="333333"/>
          <w:sz w:val="18"/>
          <w:szCs w:val="22"/>
          <w:lang w:val="bs-Latn-BA"/>
        </w:rPr>
        <w:t>VI</w:t>
      </w:r>
    </w:p>
    <w:p w14:paraId="735BD580" w14:textId="3F1326BB" w:rsidR="00B34923" w:rsidRPr="008B0A26" w:rsidRDefault="00B34923" w:rsidP="00B34923">
      <w:pPr>
        <w:spacing w:line="276" w:lineRule="auto"/>
        <w:jc w:val="both"/>
        <w:rPr>
          <w:rFonts w:ascii="Arial" w:hAnsi="Arial" w:cs="Arial"/>
          <w:color w:val="333333"/>
          <w:sz w:val="18"/>
          <w:szCs w:val="22"/>
          <w:lang w:val="bs-Latn-BA"/>
        </w:rPr>
      </w:pP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>Gla</w:t>
      </w:r>
      <w:r>
        <w:rPr>
          <w:rFonts w:ascii="Arial" w:hAnsi="Arial" w:cs="Arial"/>
          <w:color w:val="333333"/>
          <w:sz w:val="18"/>
          <w:szCs w:val="22"/>
          <w:lang w:val="bs-Latn-BA"/>
        </w:rPr>
        <w:t xml:space="preserve">sanje na Skupštini vrši </w:t>
      </w: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>se putem glasačkih listića koji sadrže ime ili firmu dioničara i</w:t>
      </w:r>
      <w:r>
        <w:rPr>
          <w:rFonts w:ascii="Arial" w:hAnsi="Arial" w:cs="Arial"/>
          <w:color w:val="333333"/>
          <w:sz w:val="18"/>
          <w:szCs w:val="22"/>
          <w:lang w:val="bs-Latn-BA"/>
        </w:rPr>
        <w:t xml:space="preserve"> broj</w:t>
      </w: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 xml:space="preserve"> glasova kojim raspolaže. Glasanje se vrši zaokurživanjem na glasačkom listiću odgovora “ZA” ili “PROTIV” prijedloga odluke. </w:t>
      </w:r>
      <w:r w:rsidRPr="00C93C40">
        <w:rPr>
          <w:rFonts w:ascii="Arial" w:hAnsi="Arial" w:cs="Arial"/>
          <w:color w:val="333333"/>
          <w:sz w:val="18"/>
          <w:szCs w:val="22"/>
          <w:lang w:val="bs-Latn-BA"/>
        </w:rPr>
        <w:t xml:space="preserve">Za pojedine tačke dnevnog reda moguće je glasati i aklamacijom. </w:t>
      </w: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 xml:space="preserve">Rezultat glasanja utvrđuje </w:t>
      </w:r>
      <w:r w:rsidR="00FB5E48">
        <w:rPr>
          <w:rFonts w:ascii="Arial" w:hAnsi="Arial" w:cs="Arial"/>
          <w:color w:val="333333"/>
          <w:sz w:val="18"/>
          <w:szCs w:val="22"/>
          <w:lang w:val="bs-Latn-BA"/>
        </w:rPr>
        <w:t>O</w:t>
      </w: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>dbor za glasanje.</w:t>
      </w:r>
    </w:p>
    <w:p w14:paraId="251A8DE8" w14:textId="77777777" w:rsidR="00B34923" w:rsidRPr="008B0A26" w:rsidRDefault="00B34923" w:rsidP="00B34923">
      <w:pPr>
        <w:spacing w:line="276" w:lineRule="auto"/>
        <w:jc w:val="both"/>
        <w:rPr>
          <w:rFonts w:ascii="Arial" w:hAnsi="Arial" w:cs="Arial"/>
          <w:color w:val="333333"/>
          <w:sz w:val="18"/>
          <w:szCs w:val="22"/>
          <w:lang w:val="bs-Latn-BA"/>
        </w:rPr>
      </w:pPr>
    </w:p>
    <w:p w14:paraId="06C2C13F" w14:textId="77777777" w:rsidR="00B34923" w:rsidRPr="008B0A26" w:rsidRDefault="00B34923" w:rsidP="00B34923">
      <w:pPr>
        <w:spacing w:line="276" w:lineRule="auto"/>
        <w:jc w:val="center"/>
        <w:rPr>
          <w:rFonts w:ascii="Arial" w:hAnsi="Arial" w:cs="Arial"/>
          <w:b/>
          <w:bCs/>
          <w:color w:val="333333"/>
          <w:sz w:val="18"/>
          <w:szCs w:val="22"/>
          <w:lang w:val="bs-Latn-BA"/>
        </w:rPr>
      </w:pPr>
      <w:r w:rsidRPr="008B0A26">
        <w:rPr>
          <w:rFonts w:ascii="Arial" w:hAnsi="Arial" w:cs="Arial"/>
          <w:b/>
          <w:bCs/>
          <w:color w:val="333333"/>
          <w:sz w:val="18"/>
          <w:szCs w:val="22"/>
          <w:lang w:val="bs-Latn-BA"/>
        </w:rPr>
        <w:t>VII</w:t>
      </w:r>
    </w:p>
    <w:p w14:paraId="787C37B2" w14:textId="77777777" w:rsidR="00B34923" w:rsidRPr="008B0A26" w:rsidRDefault="00B34923" w:rsidP="00B34923">
      <w:pPr>
        <w:spacing w:line="276" w:lineRule="auto"/>
        <w:jc w:val="both"/>
        <w:rPr>
          <w:rFonts w:ascii="Arial" w:hAnsi="Arial" w:cs="Arial"/>
          <w:color w:val="333333"/>
          <w:sz w:val="18"/>
          <w:szCs w:val="22"/>
          <w:lang w:val="bs-Latn-BA"/>
        </w:rPr>
      </w:pPr>
      <w:r w:rsidRPr="008B0A26">
        <w:rPr>
          <w:rFonts w:ascii="Arial" w:hAnsi="Arial" w:cs="Arial"/>
          <w:b/>
          <w:bCs/>
          <w:color w:val="333333"/>
          <w:sz w:val="18"/>
          <w:szCs w:val="22"/>
          <w:lang w:val="bs-Latn-BA"/>
        </w:rPr>
        <w:t>Radna tijela Skupštine</w:t>
      </w: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 xml:space="preserve"> </w:t>
      </w:r>
    </w:p>
    <w:p w14:paraId="50718F24" w14:textId="304421D0" w:rsidR="00B34923" w:rsidRPr="008B0A26" w:rsidRDefault="00B34923" w:rsidP="00B34923">
      <w:pPr>
        <w:spacing w:line="276" w:lineRule="auto"/>
        <w:jc w:val="both"/>
        <w:rPr>
          <w:rFonts w:ascii="Arial" w:hAnsi="Arial" w:cs="Arial"/>
          <w:color w:val="333333"/>
          <w:sz w:val="18"/>
          <w:szCs w:val="22"/>
          <w:lang w:val="bs-Latn-BA"/>
        </w:rPr>
      </w:pPr>
      <w:r>
        <w:rPr>
          <w:rFonts w:ascii="Arial" w:hAnsi="Arial" w:cs="Arial"/>
          <w:color w:val="333333"/>
          <w:sz w:val="18"/>
          <w:szCs w:val="22"/>
          <w:lang w:val="bs-Latn-BA"/>
        </w:rPr>
        <w:t>Odbor za glasanje</w:t>
      </w: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>.</w:t>
      </w:r>
    </w:p>
    <w:p w14:paraId="2F8D2C13" w14:textId="77777777" w:rsidR="00B34923" w:rsidRPr="008B0A26" w:rsidRDefault="00B34923" w:rsidP="00B34923">
      <w:pPr>
        <w:spacing w:line="276" w:lineRule="auto"/>
        <w:jc w:val="both"/>
        <w:rPr>
          <w:rFonts w:ascii="Arial" w:hAnsi="Arial" w:cs="Arial"/>
          <w:color w:val="333333"/>
          <w:sz w:val="18"/>
          <w:szCs w:val="22"/>
          <w:lang w:val="bs-Latn-BA"/>
        </w:rPr>
      </w:pP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 xml:space="preserve">Skupštinom Društva, do izbora predsjednika Skupštine Društva, predsjedava prisutni dioničar ili punomoćnik dioničara, sa najvećim brojem dionica sa pravom glasa.  </w:t>
      </w:r>
    </w:p>
    <w:p w14:paraId="55E0A021" w14:textId="77777777" w:rsidR="00B34923" w:rsidRPr="008B0A26" w:rsidRDefault="00B34923" w:rsidP="00B34923">
      <w:pPr>
        <w:spacing w:line="276" w:lineRule="auto"/>
        <w:jc w:val="both"/>
        <w:rPr>
          <w:rFonts w:ascii="Arial" w:hAnsi="Arial" w:cs="Arial"/>
          <w:color w:val="333333"/>
          <w:sz w:val="18"/>
          <w:szCs w:val="22"/>
          <w:lang w:val="bs-Latn-BA"/>
        </w:rPr>
      </w:pP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 xml:space="preserve">Skupština Društva većinom glasova, između prisutnih dioničara i punomoćnika dioničara, bira predsjednika Skupštine Društva i dva ovjerivača zapisnika. </w:t>
      </w:r>
    </w:p>
    <w:p w14:paraId="256BF9EA" w14:textId="77777777" w:rsidR="00B34923" w:rsidRPr="008B0A26" w:rsidRDefault="00B34923" w:rsidP="00B34923">
      <w:pPr>
        <w:spacing w:line="276" w:lineRule="auto"/>
        <w:jc w:val="both"/>
        <w:rPr>
          <w:rFonts w:ascii="Arial" w:hAnsi="Arial" w:cs="Arial"/>
          <w:color w:val="333333"/>
          <w:sz w:val="18"/>
          <w:szCs w:val="22"/>
          <w:lang w:val="bs-Latn-BA"/>
        </w:rPr>
      </w:pP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> </w:t>
      </w:r>
    </w:p>
    <w:p w14:paraId="3A5F5D60" w14:textId="77777777" w:rsidR="00B34923" w:rsidRPr="008B0A26" w:rsidRDefault="00B34923" w:rsidP="00B34923">
      <w:pPr>
        <w:spacing w:line="276" w:lineRule="auto"/>
        <w:jc w:val="center"/>
        <w:rPr>
          <w:rFonts w:ascii="Arial" w:hAnsi="Arial" w:cs="Arial"/>
          <w:b/>
          <w:bCs/>
          <w:color w:val="333333"/>
          <w:sz w:val="18"/>
          <w:szCs w:val="22"/>
          <w:lang w:val="bs-Latn-BA"/>
        </w:rPr>
      </w:pPr>
      <w:r w:rsidRPr="008B0A26">
        <w:rPr>
          <w:rFonts w:ascii="Arial" w:hAnsi="Arial" w:cs="Arial"/>
          <w:b/>
          <w:bCs/>
          <w:color w:val="333333"/>
          <w:sz w:val="18"/>
          <w:szCs w:val="22"/>
          <w:lang w:val="bs-Latn-BA"/>
        </w:rPr>
        <w:t>VIII</w:t>
      </w:r>
    </w:p>
    <w:p w14:paraId="778DFDC5" w14:textId="77777777" w:rsidR="00B34923" w:rsidRPr="008B0A26" w:rsidRDefault="00B34923" w:rsidP="00B34923">
      <w:pPr>
        <w:spacing w:line="276" w:lineRule="auto"/>
        <w:jc w:val="both"/>
        <w:rPr>
          <w:rFonts w:ascii="Arial" w:hAnsi="Arial" w:cs="Arial"/>
          <w:color w:val="333333"/>
          <w:sz w:val="18"/>
          <w:szCs w:val="22"/>
          <w:lang w:val="bs-Latn-BA"/>
        </w:rPr>
      </w:pPr>
      <w:r w:rsidRPr="008B0A26">
        <w:rPr>
          <w:rFonts w:ascii="Arial" w:hAnsi="Arial" w:cs="Arial"/>
          <w:b/>
          <w:bCs/>
          <w:color w:val="333333"/>
          <w:sz w:val="18"/>
          <w:szCs w:val="22"/>
          <w:lang w:val="bs-Latn-BA"/>
        </w:rPr>
        <w:t>Uvid u isprave i materijale za Skupštinu</w:t>
      </w: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 xml:space="preserve"> </w:t>
      </w:r>
    </w:p>
    <w:p w14:paraId="1D4D5CDD" w14:textId="004F131F" w:rsidR="00B34923" w:rsidRPr="008B0A26" w:rsidRDefault="00B34923" w:rsidP="00B34923">
      <w:pPr>
        <w:spacing w:line="276" w:lineRule="auto"/>
        <w:jc w:val="both"/>
        <w:rPr>
          <w:rFonts w:ascii="Arial" w:hAnsi="Arial" w:cs="Arial"/>
          <w:color w:val="333333"/>
          <w:sz w:val="18"/>
          <w:szCs w:val="22"/>
          <w:lang w:val="bs-Latn-BA"/>
        </w:rPr>
      </w:pP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 xml:space="preserve">Narednog dana od dana objavljivanja obavještenja do dana održavanja Skupštine, dioničari i punomoćnici dioničara imaju pravo uvida u isprave i materijale pripremljene za Skupštinu </w:t>
      </w:r>
      <w:r>
        <w:rPr>
          <w:rFonts w:ascii="Arial" w:hAnsi="Arial" w:cs="Arial"/>
          <w:color w:val="333333"/>
          <w:sz w:val="18"/>
          <w:szCs w:val="22"/>
          <w:lang w:val="bs-Latn-BA"/>
        </w:rPr>
        <w:t>u</w:t>
      </w: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 xml:space="preserve"> sjedišt</w:t>
      </w:r>
      <w:r>
        <w:rPr>
          <w:rFonts w:ascii="Arial" w:hAnsi="Arial" w:cs="Arial"/>
          <w:color w:val="333333"/>
          <w:sz w:val="18"/>
          <w:szCs w:val="22"/>
          <w:lang w:val="bs-Latn-BA"/>
        </w:rPr>
        <w:t>u</w:t>
      </w: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 xml:space="preserve"> Dioničkog društva “SVJETLOSTKOMERC</w:t>
      </w:r>
      <w:r>
        <w:rPr>
          <w:rFonts w:ascii="Arial" w:hAnsi="Arial" w:cs="Arial"/>
          <w:color w:val="333333"/>
          <w:sz w:val="18"/>
          <w:szCs w:val="22"/>
          <w:lang w:val="bs-Latn-BA"/>
        </w:rPr>
        <w:t>“ d.d. Sarajevo</w:t>
      </w: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>, u</w:t>
      </w:r>
      <w:r>
        <w:rPr>
          <w:rFonts w:ascii="Arial" w:hAnsi="Arial" w:cs="Arial"/>
          <w:color w:val="333333"/>
          <w:sz w:val="18"/>
          <w:szCs w:val="22"/>
          <w:lang w:val="bs-Latn-BA"/>
        </w:rPr>
        <w:t>l.</w:t>
      </w: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 xml:space="preserve"> </w:t>
      </w:r>
      <w:r>
        <w:rPr>
          <w:rFonts w:ascii="Arial" w:hAnsi="Arial" w:cs="Arial"/>
          <w:color w:val="333333"/>
          <w:sz w:val="18"/>
          <w:szCs w:val="22"/>
          <w:lang w:val="bs-Latn-BA"/>
        </w:rPr>
        <w:t>Bačići broj 5</w:t>
      </w: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 xml:space="preserve">, svakim radnim danom od </w:t>
      </w:r>
      <w:r>
        <w:rPr>
          <w:rFonts w:ascii="Arial" w:hAnsi="Arial" w:cs="Arial"/>
          <w:color w:val="333333"/>
          <w:sz w:val="18"/>
          <w:szCs w:val="22"/>
          <w:lang w:val="bs-Latn-BA"/>
        </w:rPr>
        <w:t>9</w:t>
      </w: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 xml:space="preserve"> do 15 sati. </w:t>
      </w:r>
    </w:p>
    <w:p w14:paraId="3BF04C26" w14:textId="77777777" w:rsidR="00B34923" w:rsidRPr="008B0A26" w:rsidRDefault="00B34923" w:rsidP="00B34923">
      <w:pPr>
        <w:spacing w:line="276" w:lineRule="auto"/>
        <w:jc w:val="both"/>
        <w:rPr>
          <w:rFonts w:ascii="Arial" w:hAnsi="Arial" w:cs="Arial"/>
          <w:color w:val="333333"/>
          <w:sz w:val="18"/>
          <w:szCs w:val="22"/>
          <w:lang w:val="bs-Latn-BA"/>
        </w:rPr>
      </w:pP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> </w:t>
      </w:r>
    </w:p>
    <w:p w14:paraId="0CA61AAF" w14:textId="77777777" w:rsidR="00B34923" w:rsidRPr="008B0A26" w:rsidRDefault="00B34923" w:rsidP="00B34923">
      <w:pPr>
        <w:spacing w:line="276" w:lineRule="auto"/>
        <w:jc w:val="center"/>
        <w:rPr>
          <w:rFonts w:ascii="Arial" w:hAnsi="Arial" w:cs="Arial"/>
          <w:b/>
          <w:bCs/>
          <w:color w:val="333333"/>
          <w:sz w:val="18"/>
          <w:szCs w:val="22"/>
          <w:lang w:val="bs-Latn-BA"/>
        </w:rPr>
      </w:pPr>
      <w:r w:rsidRPr="008B0A26">
        <w:rPr>
          <w:rFonts w:ascii="Arial" w:hAnsi="Arial" w:cs="Arial"/>
          <w:b/>
          <w:bCs/>
          <w:color w:val="333333"/>
          <w:sz w:val="18"/>
          <w:szCs w:val="22"/>
          <w:lang w:val="bs-Latn-BA"/>
        </w:rPr>
        <w:t>IX</w:t>
      </w:r>
    </w:p>
    <w:p w14:paraId="5B5A6CFC" w14:textId="77777777" w:rsidR="00B34923" w:rsidRPr="008B0A26" w:rsidRDefault="00B34923" w:rsidP="00B34923">
      <w:pPr>
        <w:spacing w:line="276" w:lineRule="auto"/>
        <w:jc w:val="both"/>
        <w:rPr>
          <w:rFonts w:ascii="Arial" w:hAnsi="Arial" w:cs="Arial"/>
          <w:color w:val="333333"/>
          <w:sz w:val="18"/>
          <w:szCs w:val="22"/>
          <w:lang w:val="bs-Latn-BA"/>
        </w:rPr>
      </w:pPr>
      <w:r w:rsidRPr="008B0A26">
        <w:rPr>
          <w:rFonts w:ascii="Arial" w:hAnsi="Arial" w:cs="Arial"/>
          <w:b/>
          <w:bCs/>
          <w:color w:val="333333"/>
          <w:sz w:val="18"/>
          <w:szCs w:val="22"/>
          <w:lang w:val="bs-Latn-BA"/>
        </w:rPr>
        <w:t>Preporuka</w:t>
      </w: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 xml:space="preserve"> </w:t>
      </w:r>
    </w:p>
    <w:p w14:paraId="3713EF57" w14:textId="0C683FCA" w:rsidR="00B34923" w:rsidRPr="008B0A26" w:rsidRDefault="00B34923" w:rsidP="00B34923">
      <w:pPr>
        <w:spacing w:line="276" w:lineRule="auto"/>
        <w:jc w:val="both"/>
        <w:rPr>
          <w:rFonts w:ascii="Arial" w:hAnsi="Arial" w:cs="Arial"/>
          <w:color w:val="333333"/>
          <w:sz w:val="18"/>
          <w:szCs w:val="22"/>
          <w:lang w:val="bs-Latn-BA"/>
        </w:rPr>
      </w:pP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 xml:space="preserve">Preporučuje se dioničarima i punomoćnicima dioničara koji žele učestvovati u radu Skupštine, da dođu 30 minuta prije zvanično utvrđenog termina za početak rada Skupštine Društva, radi blagovremenog evidentiranja i utvrđivanja kvoruma </w:t>
      </w:r>
      <w:r w:rsidR="00FB5E48">
        <w:rPr>
          <w:rFonts w:ascii="Arial" w:hAnsi="Arial" w:cs="Arial"/>
          <w:color w:val="333333"/>
          <w:sz w:val="18"/>
          <w:szCs w:val="22"/>
          <w:lang w:val="bs-Latn-BA"/>
        </w:rPr>
        <w:t>z</w:t>
      </w: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 xml:space="preserve">a početak rada Skupštine Društva. </w:t>
      </w:r>
    </w:p>
    <w:p w14:paraId="125C8492" w14:textId="77777777" w:rsidR="00B34923" w:rsidRPr="008B0A26" w:rsidRDefault="00B34923" w:rsidP="00B34923">
      <w:pPr>
        <w:spacing w:line="276" w:lineRule="auto"/>
        <w:jc w:val="both"/>
        <w:rPr>
          <w:rFonts w:ascii="Arial" w:hAnsi="Arial" w:cs="Arial"/>
          <w:b/>
          <w:sz w:val="18"/>
          <w:szCs w:val="22"/>
          <w:lang w:val="bs-Latn-BA"/>
        </w:rPr>
      </w:pPr>
    </w:p>
    <w:p w14:paraId="02569DF3" w14:textId="77777777" w:rsidR="00B34923" w:rsidRDefault="00B34923" w:rsidP="00B34923">
      <w:pPr>
        <w:spacing w:line="276" w:lineRule="auto"/>
        <w:jc w:val="right"/>
        <w:rPr>
          <w:rFonts w:ascii="Arial" w:hAnsi="Arial" w:cs="Arial"/>
          <w:sz w:val="18"/>
          <w:szCs w:val="22"/>
          <w:lang w:val="bs-Latn-BA"/>
        </w:rPr>
      </w:pPr>
      <w:r w:rsidRPr="008B0A26">
        <w:rPr>
          <w:rFonts w:ascii="Arial" w:hAnsi="Arial" w:cs="Arial"/>
          <w:sz w:val="18"/>
          <w:szCs w:val="22"/>
          <w:lang w:val="bs-Latn-BA"/>
        </w:rPr>
        <w:t>NADZORNI ODBOR</w:t>
      </w:r>
    </w:p>
    <w:p w14:paraId="4FF61CA3" w14:textId="77777777" w:rsidR="00B34923" w:rsidRDefault="00B34923" w:rsidP="00B34923">
      <w:pPr>
        <w:spacing w:line="276" w:lineRule="auto"/>
        <w:jc w:val="right"/>
        <w:rPr>
          <w:rFonts w:ascii="Arial" w:hAnsi="Arial" w:cs="Arial"/>
          <w:sz w:val="18"/>
          <w:szCs w:val="22"/>
          <w:lang w:val="bs-Latn-BA"/>
        </w:rPr>
      </w:pPr>
      <w:r>
        <w:rPr>
          <w:rFonts w:ascii="Arial" w:hAnsi="Arial" w:cs="Arial"/>
          <w:sz w:val="18"/>
          <w:szCs w:val="22"/>
          <w:lang w:val="bs-Latn-BA"/>
        </w:rPr>
        <w:t xml:space="preserve">„SVJETLOSTKOMERC“ d.d. Sarajevo </w:t>
      </w:r>
    </w:p>
    <w:p w14:paraId="2FB57D3F" w14:textId="77777777" w:rsidR="00B34923" w:rsidRDefault="00B34923" w:rsidP="00B34923">
      <w:pPr>
        <w:spacing w:line="276" w:lineRule="auto"/>
        <w:jc w:val="right"/>
        <w:rPr>
          <w:rFonts w:ascii="Arial" w:hAnsi="Arial" w:cs="Arial"/>
          <w:sz w:val="18"/>
          <w:szCs w:val="22"/>
          <w:lang w:val="bs-Latn-BA"/>
        </w:rPr>
      </w:pPr>
    </w:p>
    <w:p w14:paraId="6092B72C" w14:textId="77777777" w:rsidR="00B34923" w:rsidRPr="008B0A26" w:rsidRDefault="00B34923" w:rsidP="00B34923">
      <w:pPr>
        <w:spacing w:line="276" w:lineRule="auto"/>
        <w:jc w:val="right"/>
        <w:rPr>
          <w:rFonts w:ascii="Arial" w:hAnsi="Arial" w:cs="Arial"/>
          <w:sz w:val="18"/>
          <w:szCs w:val="22"/>
          <w:lang w:val="bs-Latn-BA"/>
        </w:rPr>
      </w:pPr>
      <w:r>
        <w:rPr>
          <w:rFonts w:ascii="Arial" w:hAnsi="Arial" w:cs="Arial"/>
          <w:sz w:val="18"/>
          <w:szCs w:val="22"/>
          <w:lang w:val="bs-Latn-BA"/>
        </w:rPr>
        <w:t>______________________________</w:t>
      </w:r>
    </w:p>
    <w:p w14:paraId="7789F24A" w14:textId="77777777" w:rsidR="00B34923" w:rsidRPr="008B0A26" w:rsidRDefault="00B34923" w:rsidP="00B34923">
      <w:pPr>
        <w:spacing w:line="276" w:lineRule="auto"/>
        <w:jc w:val="both"/>
        <w:rPr>
          <w:rFonts w:ascii="Arial" w:hAnsi="Arial" w:cs="Arial"/>
          <w:sz w:val="18"/>
          <w:szCs w:val="22"/>
          <w:lang w:val="bs-Latn-BA"/>
        </w:rPr>
      </w:pPr>
      <w:r>
        <w:rPr>
          <w:rFonts w:ascii="Arial" w:hAnsi="Arial" w:cs="Arial"/>
          <w:sz w:val="18"/>
          <w:szCs w:val="22"/>
          <w:lang w:val="bs-Latn-BA"/>
        </w:rPr>
        <w:t xml:space="preserve">                                                                                                                                      PREDSJEDNIK RUSMIR HRVIĆ</w:t>
      </w:r>
    </w:p>
    <w:p w14:paraId="022102E3" w14:textId="77777777" w:rsidR="00B34923" w:rsidRPr="006E46AC" w:rsidRDefault="00B34923" w:rsidP="00B34923"/>
    <w:p w14:paraId="477877A3" w14:textId="77777777" w:rsidR="00B34923" w:rsidRDefault="00B34923" w:rsidP="00B34923"/>
    <w:p w14:paraId="73927265" w14:textId="77777777" w:rsidR="00B34923" w:rsidRDefault="00B34923" w:rsidP="00B34923"/>
    <w:p w14:paraId="08363A9C" w14:textId="77777777" w:rsidR="008C7133" w:rsidRDefault="008C7133"/>
    <w:sectPr w:rsidR="008C7133" w:rsidSect="00B34923">
      <w:headerReference w:type="default" r:id="rId7"/>
      <w:footerReference w:type="default" r:id="rId8"/>
      <w:pgSz w:w="11906" w:h="16838" w:code="9"/>
      <w:pgMar w:top="1701" w:right="1274" w:bottom="1701" w:left="1134" w:header="68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89760" w14:textId="77777777" w:rsidR="008967E9" w:rsidRDefault="008967E9" w:rsidP="00B34923">
      <w:r>
        <w:separator/>
      </w:r>
    </w:p>
  </w:endnote>
  <w:endnote w:type="continuationSeparator" w:id="0">
    <w:p w14:paraId="202BC3B0" w14:textId="77777777" w:rsidR="008967E9" w:rsidRDefault="008967E9" w:rsidP="00B34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10662" w14:textId="77777777" w:rsidR="00B34923" w:rsidRDefault="00B34923" w:rsidP="004929C8">
    <w:pPr>
      <w:pStyle w:val="Podnoje"/>
      <w:tabs>
        <w:tab w:val="clear" w:pos="4320"/>
        <w:tab w:val="clear" w:pos="8640"/>
        <w:tab w:val="left" w:pos="1335"/>
      </w:tabs>
      <w:ind w:left="-45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4C39BC" wp14:editId="244FC3D4">
              <wp:simplePos x="0" y="0"/>
              <wp:positionH relativeFrom="column">
                <wp:posOffset>459740</wp:posOffset>
              </wp:positionH>
              <wp:positionV relativeFrom="paragraph">
                <wp:posOffset>104140</wp:posOffset>
              </wp:positionV>
              <wp:extent cx="5395595" cy="813435"/>
              <wp:effectExtent l="2540" t="0" r="2540" b="0"/>
              <wp:wrapNone/>
              <wp:docPr id="3" name="Tekstni okvi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5595" cy="813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090A174" w14:textId="77777777" w:rsidR="00B34923" w:rsidRPr="00BA2CA2" w:rsidRDefault="00B34923" w:rsidP="004929C8">
                          <w:pPr>
                            <w:jc w:val="both"/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BA2CA2"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</w:rPr>
                            <w:t>Kantonalni sud u Sarajevu MBS: 65-02-002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1-11, ID broj: 4200177160001, </w:t>
                          </w:r>
                          <w:r w:rsidRPr="00BA2CA2"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</w:rPr>
                            <w:t>PDV broj: 200177160001.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A2CA2"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Računi </w:t>
                          </w:r>
                          <w:proofErr w:type="spellStart"/>
                          <w:r w:rsidRPr="00BA2CA2"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</w:rPr>
                            <w:t>Svjetlostkomerc</w:t>
                          </w:r>
                          <w:proofErr w:type="spellEnd"/>
                          <w:r w:rsidRPr="00BA2CA2"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 d.d. Saraj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</w:rPr>
                            <w:t>evo: Intesa Sanpaolo Banka</w:t>
                          </w:r>
                          <w:r w:rsidRPr="00BA2CA2"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 – 1540012000158885,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BA2CA2"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</w:rPr>
                            <w:t>Ziraat</w:t>
                          </w:r>
                          <w:proofErr w:type="spellEnd"/>
                          <w:r w:rsidRPr="00BA2CA2"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 Bank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</w:rPr>
                            <w:t>a – 1861010310261991, Union Banka – 1027080000027411, Sberbank BH</w:t>
                          </w:r>
                          <w:r w:rsidRPr="00BA2CA2"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 – 14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</w:rPr>
                            <w:t>01011120036141, UniCredit Banka</w:t>
                          </w:r>
                          <w:r w:rsidRPr="00BA2CA2"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 – 33890022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11315218,  NLB Banka – 1322602016091578, ASA Banka </w:t>
                          </w:r>
                          <w:r w:rsidRPr="00BA2CA2"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</w:rPr>
                            <w:t>– 1344601000334511.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4C39BC" id="_x0000_t202" coordsize="21600,21600" o:spt="202" path="m,l,21600r21600,l21600,xe">
              <v:stroke joinstyle="miter"/>
              <v:path gradientshapeok="t" o:connecttype="rect"/>
            </v:shapetype>
            <v:shape id="Tekstni okvir 3" o:spid="_x0000_s1027" type="#_x0000_t202" style="position:absolute;left:0;text-align:left;margin-left:36.2pt;margin-top:8.2pt;width:424.85pt;height:6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" filled="f" stroked="f">
              <v:stroke joinstyle="round"/>
              <v:textbox inset="0,0,0,0">
                <w:txbxContent>
                  <w:p w14:paraId="5090A174" w14:textId="77777777" w:rsidR="00B34923" w:rsidRPr="00BA2CA2" w:rsidRDefault="00B34923" w:rsidP="004929C8">
                    <w:pPr>
                      <w:jc w:val="both"/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BA2CA2"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  <w:t>Kantonalni sud u Sarajevu MBS: 65-02-002</w:t>
                    </w:r>
                    <w:r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  <w:t xml:space="preserve">1-11, ID broj: 4200177160001, </w:t>
                    </w:r>
                    <w:r w:rsidRPr="00BA2CA2"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  <w:t>PDV broj: 200177160001.</w:t>
                    </w:r>
                    <w:r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BA2CA2"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  <w:t xml:space="preserve">Računi </w:t>
                    </w:r>
                    <w:proofErr w:type="spellStart"/>
                    <w:r w:rsidRPr="00BA2CA2"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  <w:t>Svjetlostkomerc</w:t>
                    </w:r>
                    <w:proofErr w:type="spellEnd"/>
                    <w:r w:rsidRPr="00BA2CA2"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  <w:t xml:space="preserve"> d.d. Saraj</w:t>
                    </w:r>
                    <w:r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  <w:t>evo: Intesa Sanpaolo Banka</w:t>
                    </w:r>
                    <w:r w:rsidRPr="00BA2CA2"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  <w:t xml:space="preserve"> – 1540012000158885,</w:t>
                    </w:r>
                    <w:r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A2CA2"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  <w:t>Ziraat</w:t>
                    </w:r>
                    <w:proofErr w:type="spellEnd"/>
                    <w:r w:rsidRPr="00BA2CA2"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  <w:t xml:space="preserve"> Bank</w:t>
                    </w:r>
                    <w:r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  <w:t>a – 1861010310261991, Union Banka – 1027080000027411, Sberbank BH</w:t>
                    </w:r>
                    <w:r w:rsidRPr="00BA2CA2"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  <w:t xml:space="preserve"> – 14</w:t>
                    </w:r>
                    <w:r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  <w:t>01011120036141, UniCredit Banka</w:t>
                    </w:r>
                    <w:r w:rsidRPr="00BA2CA2"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  <w:t xml:space="preserve"> – 33890022</w:t>
                    </w:r>
                    <w:r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  <w:t xml:space="preserve">11315218,  NLB Banka – 1322602016091578, ASA Banka </w:t>
                    </w:r>
                    <w:r w:rsidRPr="00BA2CA2"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  <w:t>– 1344601000334511.</w:t>
                    </w:r>
                    <w:r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3187063" wp14:editId="7B9C4DAB">
          <wp:extent cx="594360" cy="55626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8EA9E" w14:textId="77777777" w:rsidR="008967E9" w:rsidRDefault="008967E9" w:rsidP="00B34923">
      <w:r>
        <w:separator/>
      </w:r>
    </w:p>
  </w:footnote>
  <w:footnote w:type="continuationSeparator" w:id="0">
    <w:p w14:paraId="37D7CA4C" w14:textId="77777777" w:rsidR="008967E9" w:rsidRDefault="008967E9" w:rsidP="00B34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EA31C" w14:textId="77777777" w:rsidR="00B34923" w:rsidRPr="001A62DA" w:rsidRDefault="00B34923">
    <w:pPr>
      <w:pStyle w:val="Zaglavlje"/>
    </w:pPr>
    <w:r>
      <w:rPr>
        <w:noProof/>
        <w:lang w:eastAsia="hr-HR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51DA9" wp14:editId="3ECFCD50">
              <wp:simplePos x="0" y="0"/>
              <wp:positionH relativeFrom="column">
                <wp:posOffset>3080385</wp:posOffset>
              </wp:positionH>
              <wp:positionV relativeFrom="paragraph">
                <wp:posOffset>-22225</wp:posOffset>
              </wp:positionV>
              <wp:extent cx="0" cy="685800"/>
              <wp:effectExtent l="13335" t="6350" r="5715" b="12700"/>
              <wp:wrapNone/>
              <wp:docPr id="5" name="Ravni povezni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23E870" id="Ravni poveznik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55pt,-1.75pt" to="242.5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"/>
          </w:pict>
        </mc:Fallback>
      </mc:AlternateContent>
    </w:r>
    <w:r>
      <w:rPr>
        <w:noProof/>
        <w:lang w:eastAsia="hr-H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0445A3" wp14:editId="4FF0544F">
              <wp:simplePos x="0" y="0"/>
              <wp:positionH relativeFrom="column">
                <wp:posOffset>3042285</wp:posOffset>
              </wp:positionH>
              <wp:positionV relativeFrom="paragraph">
                <wp:posOffset>-100330</wp:posOffset>
              </wp:positionV>
              <wp:extent cx="3009900" cy="828675"/>
              <wp:effectExtent l="13335" t="13970" r="5715" b="5080"/>
              <wp:wrapNone/>
              <wp:docPr id="4" name="Pravokut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09900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3B76CA" w14:textId="77777777" w:rsidR="00B34923" w:rsidRPr="00356699" w:rsidRDefault="00B34923">
                          <w:pPr>
                            <w:rPr>
                              <w:rFonts w:ascii="Calibri" w:hAnsi="Calibri" w:cs="Calibri"/>
                              <w:sz w:val="19"/>
                              <w:szCs w:val="19"/>
                            </w:rPr>
                          </w:pPr>
                          <w:r w:rsidRPr="00356699">
                            <w:rPr>
                              <w:rFonts w:ascii="Calibri" w:hAnsi="Calibri" w:cs="Calibri"/>
                              <w:sz w:val="19"/>
                              <w:szCs w:val="19"/>
                            </w:rPr>
                            <w:t>„SVJETLOSTKOMERC“ d.d. Sarajevo</w:t>
                          </w:r>
                        </w:p>
                        <w:p w14:paraId="08490505" w14:textId="45FB509A" w:rsidR="00B34923" w:rsidRPr="00356699" w:rsidRDefault="00B34923">
                          <w:pPr>
                            <w:rPr>
                              <w:rFonts w:ascii="Calibri" w:hAnsi="Calibri" w:cs="Calibri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19"/>
                              <w:szCs w:val="19"/>
                            </w:rPr>
                            <w:t>Bačići 5</w:t>
                          </w:r>
                          <w:r w:rsidRPr="00356699">
                            <w:rPr>
                              <w:rFonts w:ascii="Calibri" w:hAnsi="Calibri" w:cs="Calibri"/>
                              <w:sz w:val="19"/>
                              <w:szCs w:val="19"/>
                            </w:rPr>
                            <w:t>, 71000 Sarajevo</w:t>
                          </w:r>
                        </w:p>
                        <w:p w14:paraId="745237ED" w14:textId="77777777" w:rsidR="00B34923" w:rsidRPr="00356699" w:rsidRDefault="00B34923">
                          <w:pPr>
                            <w:rPr>
                              <w:rFonts w:ascii="Calibri" w:hAnsi="Calibri" w:cs="Calibri"/>
                              <w:sz w:val="19"/>
                              <w:szCs w:val="19"/>
                            </w:rPr>
                          </w:pPr>
                          <w:r w:rsidRPr="00356699">
                            <w:rPr>
                              <w:rFonts w:ascii="Calibri" w:hAnsi="Calibri" w:cs="Calibri"/>
                              <w:sz w:val="19"/>
                              <w:szCs w:val="19"/>
                            </w:rPr>
                            <w:t>Tel: +387 33 200 840</w:t>
                          </w:r>
                          <w:r w:rsidRPr="00356699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r w:rsidRPr="00356699">
                            <w:rPr>
                              <w:rFonts w:ascii="Calibri" w:hAnsi="Calibri" w:cs="Calibri"/>
                              <w:sz w:val="19"/>
                              <w:szCs w:val="19"/>
                            </w:rPr>
                            <w:t>| Fax: +387 33 226 566</w:t>
                          </w:r>
                        </w:p>
                        <w:p w14:paraId="11387843" w14:textId="77777777" w:rsidR="00B34923" w:rsidRPr="00356699" w:rsidRDefault="00B34923">
                          <w:pPr>
                            <w:rPr>
                              <w:rFonts w:ascii="Calibri" w:hAnsi="Calibri" w:cs="Calibri"/>
                              <w:sz w:val="19"/>
                              <w:szCs w:val="19"/>
                            </w:rPr>
                          </w:pPr>
                          <w:r w:rsidRPr="00356699">
                            <w:rPr>
                              <w:rFonts w:ascii="Calibri" w:hAnsi="Calibri" w:cs="Calibri"/>
                              <w:sz w:val="19"/>
                              <w:szCs w:val="19"/>
                            </w:rPr>
                            <w:t xml:space="preserve">Web: </w:t>
                          </w:r>
                          <w:hyperlink r:id="rId1" w:history="1">
                            <w:r w:rsidRPr="00356699">
                              <w:rPr>
                                <w:rStyle w:val="Hiperveza"/>
                                <w:rFonts w:ascii="Calibri" w:hAnsi="Calibri" w:cs="Calibri"/>
                                <w:sz w:val="19"/>
                                <w:szCs w:val="19"/>
                              </w:rPr>
                              <w:t>www.svjetlostkomerc.ba</w:t>
                            </w:r>
                          </w:hyperlink>
                        </w:p>
                        <w:p w14:paraId="3E6A4AE0" w14:textId="77777777" w:rsidR="00B34923" w:rsidRPr="00356699" w:rsidRDefault="00B34923">
                          <w:pPr>
                            <w:rPr>
                              <w:rFonts w:ascii="Calibri" w:hAnsi="Calibri" w:cs="Calibri"/>
                              <w:sz w:val="19"/>
                              <w:szCs w:val="19"/>
                            </w:rPr>
                          </w:pPr>
                          <w:proofErr w:type="spellStart"/>
                          <w:r w:rsidRPr="00356699">
                            <w:rPr>
                              <w:rFonts w:ascii="Calibri" w:hAnsi="Calibri" w:cs="Calibri"/>
                              <w:sz w:val="19"/>
                              <w:szCs w:val="19"/>
                            </w:rPr>
                            <w:t>EMail</w:t>
                          </w:r>
                          <w:proofErr w:type="spellEnd"/>
                          <w:r w:rsidRPr="00356699">
                            <w:rPr>
                              <w:rFonts w:ascii="Calibri" w:hAnsi="Calibri" w:cs="Calibri"/>
                              <w:sz w:val="19"/>
                              <w:szCs w:val="19"/>
                            </w:rPr>
                            <w:t xml:space="preserve">: </w:t>
                          </w:r>
                          <w:hyperlink r:id="rId2" w:history="1">
                            <w:r w:rsidRPr="00356699">
                              <w:rPr>
                                <w:rStyle w:val="Hiperveza"/>
                                <w:rFonts w:ascii="Calibri" w:hAnsi="Calibri" w:cs="Calibri"/>
                                <w:sz w:val="19"/>
                                <w:szCs w:val="19"/>
                              </w:rPr>
                              <w:t>info@svjetlostkomerc.ba</w:t>
                            </w:r>
                          </w:hyperlink>
                        </w:p>
                        <w:p w14:paraId="0EC7577C" w14:textId="77777777" w:rsidR="00B34923" w:rsidRDefault="00B34923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</w:p>
                        <w:p w14:paraId="1073D6F0" w14:textId="77777777" w:rsidR="00B34923" w:rsidRPr="00C35AE0" w:rsidRDefault="00B34923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0445A3" id="Pravokutnik 4" o:spid="_x0000_s1026" style="position:absolute;margin-left:239.55pt;margin-top:-7.9pt;width:237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" strokecolor="white">
              <v:textbox>
                <w:txbxContent>
                  <w:p w14:paraId="543B76CA" w14:textId="77777777" w:rsidR="00B34923" w:rsidRPr="00356699" w:rsidRDefault="00B34923">
                    <w:pPr>
                      <w:rPr>
                        <w:rFonts w:ascii="Calibri" w:hAnsi="Calibri" w:cs="Calibri"/>
                        <w:sz w:val="19"/>
                        <w:szCs w:val="19"/>
                      </w:rPr>
                    </w:pPr>
                    <w:r w:rsidRPr="00356699">
                      <w:rPr>
                        <w:rFonts w:ascii="Calibri" w:hAnsi="Calibri" w:cs="Calibri"/>
                        <w:sz w:val="19"/>
                        <w:szCs w:val="19"/>
                      </w:rPr>
                      <w:t>„SVJETLOSTKOMERC“ d.d. Sarajevo</w:t>
                    </w:r>
                  </w:p>
                  <w:p w14:paraId="08490505" w14:textId="45FB509A" w:rsidR="00B34923" w:rsidRPr="00356699" w:rsidRDefault="00B34923">
                    <w:pPr>
                      <w:rPr>
                        <w:rFonts w:ascii="Calibri" w:hAnsi="Calibri" w:cs="Calibri"/>
                        <w:sz w:val="19"/>
                        <w:szCs w:val="19"/>
                      </w:rPr>
                    </w:pPr>
                    <w:r>
                      <w:rPr>
                        <w:rFonts w:ascii="Calibri" w:hAnsi="Calibri" w:cs="Calibri"/>
                        <w:sz w:val="19"/>
                        <w:szCs w:val="19"/>
                      </w:rPr>
                      <w:t>Bačići 5</w:t>
                    </w:r>
                    <w:r w:rsidRPr="00356699">
                      <w:rPr>
                        <w:rFonts w:ascii="Calibri" w:hAnsi="Calibri" w:cs="Calibri"/>
                        <w:sz w:val="19"/>
                        <w:szCs w:val="19"/>
                      </w:rPr>
                      <w:t>, 71000 Sarajevo</w:t>
                    </w:r>
                  </w:p>
                  <w:p w14:paraId="745237ED" w14:textId="77777777" w:rsidR="00B34923" w:rsidRPr="00356699" w:rsidRDefault="00B34923">
                    <w:pPr>
                      <w:rPr>
                        <w:rFonts w:ascii="Calibri" w:hAnsi="Calibri" w:cs="Calibri"/>
                        <w:sz w:val="19"/>
                        <w:szCs w:val="19"/>
                      </w:rPr>
                    </w:pPr>
                    <w:r w:rsidRPr="00356699">
                      <w:rPr>
                        <w:rFonts w:ascii="Calibri" w:hAnsi="Calibri" w:cs="Calibri"/>
                        <w:sz w:val="19"/>
                        <w:szCs w:val="19"/>
                      </w:rPr>
                      <w:t>Tel: +387 33 200 840</w:t>
                    </w:r>
                    <w:r w:rsidRPr="00356699">
                      <w:rPr>
                        <w:sz w:val="19"/>
                        <w:szCs w:val="19"/>
                      </w:rPr>
                      <w:t xml:space="preserve"> </w:t>
                    </w:r>
                    <w:r w:rsidRPr="00356699">
                      <w:rPr>
                        <w:rFonts w:ascii="Calibri" w:hAnsi="Calibri" w:cs="Calibri"/>
                        <w:sz w:val="19"/>
                        <w:szCs w:val="19"/>
                      </w:rPr>
                      <w:t>| Fax: +387 33 226 566</w:t>
                    </w:r>
                  </w:p>
                  <w:p w14:paraId="11387843" w14:textId="77777777" w:rsidR="00B34923" w:rsidRPr="00356699" w:rsidRDefault="00B34923">
                    <w:pPr>
                      <w:rPr>
                        <w:rFonts w:ascii="Calibri" w:hAnsi="Calibri" w:cs="Calibri"/>
                        <w:sz w:val="19"/>
                        <w:szCs w:val="19"/>
                      </w:rPr>
                    </w:pPr>
                    <w:r w:rsidRPr="00356699">
                      <w:rPr>
                        <w:rFonts w:ascii="Calibri" w:hAnsi="Calibri" w:cs="Calibri"/>
                        <w:sz w:val="19"/>
                        <w:szCs w:val="19"/>
                      </w:rPr>
                      <w:t xml:space="preserve">Web: </w:t>
                    </w:r>
                    <w:hyperlink r:id="rId3" w:history="1">
                      <w:r w:rsidRPr="00356699">
                        <w:rPr>
                          <w:rStyle w:val="Hiperveza"/>
                          <w:rFonts w:ascii="Calibri" w:hAnsi="Calibri" w:cs="Calibri"/>
                          <w:sz w:val="19"/>
                          <w:szCs w:val="19"/>
                        </w:rPr>
                        <w:t>www.svjetlostkomerc.ba</w:t>
                      </w:r>
                    </w:hyperlink>
                  </w:p>
                  <w:p w14:paraId="3E6A4AE0" w14:textId="77777777" w:rsidR="00B34923" w:rsidRPr="00356699" w:rsidRDefault="00B34923">
                    <w:pPr>
                      <w:rPr>
                        <w:rFonts w:ascii="Calibri" w:hAnsi="Calibri" w:cs="Calibri"/>
                        <w:sz w:val="19"/>
                        <w:szCs w:val="19"/>
                      </w:rPr>
                    </w:pPr>
                    <w:proofErr w:type="spellStart"/>
                    <w:r w:rsidRPr="00356699">
                      <w:rPr>
                        <w:rFonts w:ascii="Calibri" w:hAnsi="Calibri" w:cs="Calibri"/>
                        <w:sz w:val="19"/>
                        <w:szCs w:val="19"/>
                      </w:rPr>
                      <w:t>EMail</w:t>
                    </w:r>
                    <w:proofErr w:type="spellEnd"/>
                    <w:r w:rsidRPr="00356699">
                      <w:rPr>
                        <w:rFonts w:ascii="Calibri" w:hAnsi="Calibri" w:cs="Calibri"/>
                        <w:sz w:val="19"/>
                        <w:szCs w:val="19"/>
                      </w:rPr>
                      <w:t xml:space="preserve">: </w:t>
                    </w:r>
                    <w:hyperlink r:id="rId4" w:history="1">
                      <w:r w:rsidRPr="00356699">
                        <w:rPr>
                          <w:rStyle w:val="Hiperveza"/>
                          <w:rFonts w:ascii="Calibri" w:hAnsi="Calibri" w:cs="Calibri"/>
                          <w:sz w:val="19"/>
                          <w:szCs w:val="19"/>
                        </w:rPr>
                        <w:t>info@svjetlostkomerc.ba</w:t>
                      </w:r>
                    </w:hyperlink>
                  </w:p>
                  <w:p w14:paraId="0EC7577C" w14:textId="77777777" w:rsidR="00B34923" w:rsidRDefault="00B34923">
                    <w:pPr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</w:p>
                  <w:p w14:paraId="1073D6F0" w14:textId="77777777" w:rsidR="00B34923" w:rsidRPr="00C35AE0" w:rsidRDefault="00B34923">
                    <w:pPr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51DF2939" wp14:editId="793D5754">
          <wp:extent cx="3070860" cy="678180"/>
          <wp:effectExtent l="0" t="0" r="0" b="762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086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7D2458"/>
    <w:multiLevelType w:val="hybridMultilevel"/>
    <w:tmpl w:val="DAB867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148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23"/>
    <w:rsid w:val="00003622"/>
    <w:rsid w:val="001040A9"/>
    <w:rsid w:val="00145B3E"/>
    <w:rsid w:val="0021278D"/>
    <w:rsid w:val="00321370"/>
    <w:rsid w:val="004F0176"/>
    <w:rsid w:val="005A17DE"/>
    <w:rsid w:val="0070265B"/>
    <w:rsid w:val="0074209E"/>
    <w:rsid w:val="00846865"/>
    <w:rsid w:val="00854FFC"/>
    <w:rsid w:val="008967E9"/>
    <w:rsid w:val="008C5C69"/>
    <w:rsid w:val="008C7133"/>
    <w:rsid w:val="00971D73"/>
    <w:rsid w:val="00A6665B"/>
    <w:rsid w:val="00B34923"/>
    <w:rsid w:val="00C479FA"/>
    <w:rsid w:val="00C93586"/>
    <w:rsid w:val="00DE0517"/>
    <w:rsid w:val="00E07957"/>
    <w:rsid w:val="00FB5E48"/>
    <w:rsid w:val="00FC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FAE1B"/>
  <w15:chartTrackingRefBased/>
  <w15:docId w15:val="{151D785B-1B53-4E67-A598-B6B82086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923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hr-HR" w:eastAsia="zh-CN" w:bidi="hi-IN"/>
    </w:rPr>
  </w:style>
  <w:style w:type="paragraph" w:styleId="Naslov1">
    <w:name w:val="heading 1"/>
    <w:basedOn w:val="Normal"/>
    <w:next w:val="Normal"/>
    <w:link w:val="Naslov1Char"/>
    <w:qFormat/>
    <w:rsid w:val="00B34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nhideWhenUsed/>
    <w:qFormat/>
    <w:rsid w:val="00B34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34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34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34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349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349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349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349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34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rsid w:val="00B34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34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3492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3492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3492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3492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3492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3492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349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34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34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34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34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3492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3492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3492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34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3492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34923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rsid w:val="00B34923"/>
    <w:rPr>
      <w:color w:val="000080"/>
      <w:u w:val="single"/>
    </w:rPr>
  </w:style>
  <w:style w:type="paragraph" w:styleId="Tijeloteksta">
    <w:name w:val="Body Text"/>
    <w:basedOn w:val="Normal"/>
    <w:link w:val="TijelotekstaChar"/>
    <w:rsid w:val="00B34923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B34923"/>
    <w:rPr>
      <w:rFonts w:ascii="Liberation Serif" w:eastAsia="SimSun" w:hAnsi="Liberation Serif" w:cs="Mangal"/>
      <w:kern w:val="1"/>
      <w:sz w:val="24"/>
      <w:szCs w:val="24"/>
      <w:lang w:val="hr-HR" w:eastAsia="zh-CN" w:bidi="hi-IN"/>
    </w:rPr>
  </w:style>
  <w:style w:type="paragraph" w:styleId="Zaglavlje">
    <w:name w:val="header"/>
    <w:basedOn w:val="Normal"/>
    <w:link w:val="ZaglavljeChar"/>
    <w:rsid w:val="00B34923"/>
    <w:pPr>
      <w:suppressLineNumbers/>
      <w:tabs>
        <w:tab w:val="center" w:pos="4819"/>
        <w:tab w:val="right" w:pos="9638"/>
      </w:tabs>
    </w:pPr>
  </w:style>
  <w:style w:type="character" w:customStyle="1" w:styleId="ZaglavljeChar">
    <w:name w:val="Zaglavlje Char"/>
    <w:basedOn w:val="Zadanifontodlomka"/>
    <w:link w:val="Zaglavlje"/>
    <w:rsid w:val="00B34923"/>
    <w:rPr>
      <w:rFonts w:ascii="Liberation Serif" w:eastAsia="SimSun" w:hAnsi="Liberation Serif" w:cs="Mangal"/>
      <w:kern w:val="1"/>
      <w:sz w:val="24"/>
      <w:szCs w:val="24"/>
      <w:lang w:val="hr-HR" w:eastAsia="zh-CN" w:bidi="hi-IN"/>
    </w:rPr>
  </w:style>
  <w:style w:type="paragraph" w:styleId="Podnoje">
    <w:name w:val="footer"/>
    <w:basedOn w:val="Normal"/>
    <w:link w:val="PodnojeChar"/>
    <w:rsid w:val="00B34923"/>
    <w:pPr>
      <w:tabs>
        <w:tab w:val="center" w:pos="4320"/>
        <w:tab w:val="right" w:pos="8640"/>
      </w:tabs>
    </w:pPr>
    <w:rPr>
      <w:color w:val="000000"/>
    </w:rPr>
  </w:style>
  <w:style w:type="character" w:customStyle="1" w:styleId="PodnojeChar">
    <w:name w:val="Podnožje Char"/>
    <w:basedOn w:val="Zadanifontodlomka"/>
    <w:link w:val="Podnoje"/>
    <w:rsid w:val="00B34923"/>
    <w:rPr>
      <w:rFonts w:ascii="Liberation Serif" w:eastAsia="SimSun" w:hAnsi="Liberation Serif" w:cs="Mangal"/>
      <w:color w:val="000000"/>
      <w:kern w:val="1"/>
      <w:sz w:val="24"/>
      <w:szCs w:val="24"/>
      <w:lang w:val="hr-H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vjetlostkomerc.ba/" TargetMode="External"/><Relationship Id="rId2" Type="http://schemas.openxmlformats.org/officeDocument/2006/relationships/hyperlink" Target="mailto:info@svjetlostkomerc.ba" TargetMode="External"/><Relationship Id="rId1" Type="http://schemas.openxmlformats.org/officeDocument/2006/relationships/hyperlink" Target="http://www.svjetlostkomerc.ba/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info@svjetlostkomerc.b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884</Words>
  <Characters>5043</Characters>
  <Application>Microsoft Office Word</Application>
  <DocSecurity>0</DocSecurity>
  <Lines>42</Lines>
  <Paragraphs>11</Paragraphs>
  <ScaleCrop>false</ScaleCrop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Senada Karcic</dc:creator>
  <cp:keywords/>
  <dc:description/>
  <cp:lastModifiedBy>Senada Karcic</cp:lastModifiedBy>
  <cp:revision>2</cp:revision>
  <dcterms:created xsi:type="dcterms:W3CDTF">2024-06-08T08:01:00Z</dcterms:created>
  <dcterms:modified xsi:type="dcterms:W3CDTF">2024-06-08T08:01:00Z</dcterms:modified>
</cp:coreProperties>
</file>